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F2F8" w14:textId="77777777" w:rsidR="00892291" w:rsidRDefault="001D11DA">
      <w:pPr>
        <w:jc w:val="center"/>
        <w:rPr>
          <w:rFonts w:ascii="Proxima Nova" w:eastAsia="Proxima Nova" w:hAnsi="Proxima Nova" w:cs="Proxima Nova"/>
          <w:b/>
          <w:sz w:val="50"/>
          <w:szCs w:val="50"/>
        </w:rPr>
      </w:pPr>
      <w:r>
        <w:rPr>
          <w:rFonts w:ascii="Proxima Nova" w:eastAsia="Proxima Nova" w:hAnsi="Proxima Nova" w:cs="Proxima Nova"/>
          <w:b/>
          <w:sz w:val="50"/>
          <w:szCs w:val="50"/>
        </w:rPr>
        <w:t xml:space="preserve">TIBET ADVOCACY COALITION JOINT SUBMISSION TO THE UN COMMITTEE ON ECONOMIC, SOCIAL AND CULTURAL RIGHTS </w:t>
      </w:r>
    </w:p>
    <w:p w14:paraId="20D0EC10" w14:textId="77777777" w:rsidR="00892291" w:rsidRDefault="00892291">
      <w:pPr>
        <w:spacing w:line="240" w:lineRule="auto"/>
        <w:rPr>
          <w:rFonts w:ascii="Proxima Nova" w:eastAsia="Proxima Nova" w:hAnsi="Proxima Nova" w:cs="Proxima Nova"/>
          <w:b/>
          <w:sz w:val="48"/>
          <w:szCs w:val="48"/>
        </w:rPr>
      </w:pPr>
    </w:p>
    <w:p w14:paraId="09FCDEBC" w14:textId="77777777" w:rsidR="00892291" w:rsidRDefault="001D11DA">
      <w:pPr>
        <w:jc w:val="center"/>
        <w:rPr>
          <w:rFonts w:ascii="Proxima Nova" w:eastAsia="Proxima Nova" w:hAnsi="Proxima Nova" w:cs="Proxima Nova"/>
          <w:sz w:val="34"/>
          <w:szCs w:val="34"/>
        </w:rPr>
      </w:pPr>
      <w:r>
        <w:rPr>
          <w:rFonts w:ascii="Proxima Nova" w:eastAsia="Proxima Nova" w:hAnsi="Proxima Nova" w:cs="Proxima Nova"/>
          <w:sz w:val="34"/>
          <w:szCs w:val="34"/>
        </w:rPr>
        <w:t>73 SESSION, 14 FEBRUARY - 3 MARCH 2023</w:t>
      </w:r>
    </w:p>
    <w:p w14:paraId="44F97942" w14:textId="77777777" w:rsidR="00892291" w:rsidRDefault="00892291">
      <w:pPr>
        <w:spacing w:line="240" w:lineRule="auto"/>
        <w:rPr>
          <w:rFonts w:ascii="Proxima Nova" w:eastAsia="Proxima Nova" w:hAnsi="Proxima Nova" w:cs="Proxima Nova"/>
          <w:sz w:val="36"/>
          <w:szCs w:val="36"/>
        </w:rPr>
      </w:pPr>
    </w:p>
    <w:p w14:paraId="31ADC433" w14:textId="77777777" w:rsidR="00892291" w:rsidRDefault="001D11DA">
      <w:pPr>
        <w:rPr>
          <w:rFonts w:ascii="Proxima Nova" w:eastAsia="Proxima Nova" w:hAnsi="Proxima Nova" w:cs="Proxima Nova"/>
          <w:b/>
          <w:sz w:val="28"/>
          <w:szCs w:val="28"/>
        </w:rPr>
      </w:pPr>
      <w:r>
        <w:rPr>
          <w:rFonts w:ascii="Proxima Nova" w:eastAsia="Proxima Nova" w:hAnsi="Proxima Nova" w:cs="Proxima Nova"/>
          <w:b/>
          <w:sz w:val="28"/>
          <w:szCs w:val="28"/>
        </w:rPr>
        <w:t>CONTENTS</w:t>
      </w:r>
    </w:p>
    <w:sdt>
      <w:sdtPr>
        <w:id w:val="147175871"/>
        <w:docPartObj>
          <w:docPartGallery w:val="Table of Contents"/>
          <w:docPartUnique/>
        </w:docPartObj>
      </w:sdtPr>
      <w:sdtEndPr/>
      <w:sdtContent>
        <w:p w14:paraId="724CAF97" w14:textId="77777777" w:rsidR="00892291" w:rsidRDefault="001D11DA">
          <w:pPr>
            <w:tabs>
              <w:tab w:val="right" w:pos="9025"/>
            </w:tabs>
            <w:spacing w:before="80" w:line="240" w:lineRule="auto"/>
            <w:rPr>
              <w:rFonts w:ascii="Proxima Nova" w:eastAsia="Proxima Nova" w:hAnsi="Proxima Nova" w:cs="Proxima Nova"/>
              <w:sz w:val="20"/>
              <w:szCs w:val="20"/>
            </w:rPr>
          </w:pPr>
          <w:r>
            <w:fldChar w:fldCharType="begin"/>
          </w:r>
          <w:r>
            <w:instrText xml:space="preserve"> TOC \h \u \z </w:instrText>
          </w:r>
          <w:r>
            <w:fldChar w:fldCharType="separate"/>
          </w:r>
          <w:hyperlink w:anchor="_np5a4xq97clt">
            <w:r>
              <w:rPr>
                <w:rFonts w:ascii="Proxima Nova" w:eastAsia="Proxima Nova" w:hAnsi="Proxima Nova" w:cs="Proxima Nova"/>
                <w:b/>
                <w:sz w:val="20"/>
                <w:szCs w:val="20"/>
              </w:rPr>
              <w:t>INTRODUCTION</w:t>
            </w:r>
          </w:hyperlink>
          <w:r>
            <w:rPr>
              <w:rFonts w:ascii="Proxima Nova" w:eastAsia="Proxima Nova" w:hAnsi="Proxima Nova" w:cs="Proxima Nova"/>
              <w:b/>
              <w:sz w:val="20"/>
              <w:szCs w:val="20"/>
            </w:rPr>
            <w:tab/>
          </w:r>
          <w:r>
            <w:fldChar w:fldCharType="begin"/>
          </w:r>
          <w:r>
            <w:instrText xml:space="preserve"> PAGEREF _np5a4xq97clt \h </w:instrText>
          </w:r>
          <w:r>
            <w:fldChar w:fldCharType="separate"/>
          </w:r>
          <w:r>
            <w:rPr>
              <w:rFonts w:ascii="Proxima Nova" w:eastAsia="Proxima Nova" w:hAnsi="Proxima Nova" w:cs="Proxima Nova"/>
              <w:b/>
              <w:sz w:val="20"/>
              <w:szCs w:val="20"/>
            </w:rPr>
            <w:t>2</w:t>
          </w:r>
          <w:r>
            <w:fldChar w:fldCharType="end"/>
          </w:r>
        </w:p>
        <w:p w14:paraId="02F9369C" w14:textId="77777777" w:rsidR="00892291" w:rsidRDefault="001D11DA">
          <w:pPr>
            <w:tabs>
              <w:tab w:val="right" w:pos="9025"/>
            </w:tabs>
            <w:spacing w:before="200" w:line="240" w:lineRule="auto"/>
            <w:rPr>
              <w:rFonts w:ascii="Proxima Nova" w:eastAsia="Proxima Nova" w:hAnsi="Proxima Nova" w:cs="Proxima Nova"/>
              <w:b/>
              <w:color w:val="000000"/>
              <w:sz w:val="20"/>
              <w:szCs w:val="20"/>
            </w:rPr>
          </w:pPr>
          <w:hyperlink w:anchor="_5t3j63fhmb4e">
            <w:r>
              <w:rPr>
                <w:rFonts w:ascii="Proxima Nova" w:eastAsia="Proxima Nova" w:hAnsi="Proxima Nova" w:cs="Proxima Nova"/>
                <w:b/>
                <w:color w:val="000000"/>
                <w:sz w:val="20"/>
                <w:szCs w:val="20"/>
              </w:rPr>
              <w:t>ISSUES RELATING TO THE GENERAL PROVISIONS OF THE COVENANT (ARTS. 1-5)</w:t>
            </w:r>
          </w:hyperlink>
          <w:r>
            <w:rPr>
              <w:rFonts w:ascii="Proxima Nova" w:eastAsia="Proxima Nova" w:hAnsi="Proxima Nova" w:cs="Proxima Nova"/>
              <w:b/>
              <w:color w:val="000000"/>
              <w:sz w:val="20"/>
              <w:szCs w:val="20"/>
            </w:rPr>
            <w:tab/>
          </w:r>
          <w:r>
            <w:fldChar w:fldCharType="begin"/>
          </w:r>
          <w:r>
            <w:instrText xml:space="preserve"> PAGEREF _5t3j63fhmb4e \h </w:instrText>
          </w:r>
          <w:r>
            <w:fldChar w:fldCharType="separate"/>
          </w:r>
          <w:r>
            <w:rPr>
              <w:rFonts w:ascii="Proxima Nova" w:eastAsia="Proxima Nova" w:hAnsi="Proxima Nova" w:cs="Proxima Nova"/>
              <w:b/>
              <w:color w:val="000000"/>
              <w:sz w:val="20"/>
              <w:szCs w:val="20"/>
            </w:rPr>
            <w:t>2</w:t>
          </w:r>
          <w:r>
            <w:fldChar w:fldCharType="end"/>
          </w:r>
        </w:p>
        <w:p w14:paraId="2DB0B0CD" w14:textId="77777777" w:rsidR="00892291" w:rsidRDefault="001D11DA">
          <w:pPr>
            <w:tabs>
              <w:tab w:val="right" w:pos="9025"/>
            </w:tabs>
            <w:spacing w:before="60" w:line="240" w:lineRule="auto"/>
            <w:ind w:left="360"/>
            <w:rPr>
              <w:rFonts w:ascii="Proxima Nova" w:eastAsia="Proxima Nova" w:hAnsi="Proxima Nova" w:cs="Proxima Nova"/>
              <w:color w:val="000000"/>
              <w:sz w:val="20"/>
              <w:szCs w:val="20"/>
            </w:rPr>
          </w:pPr>
          <w:hyperlink w:anchor="_o1ynj3by5uda">
            <w:r>
              <w:rPr>
                <w:rFonts w:ascii="Proxima Nova" w:eastAsia="Proxima Nova" w:hAnsi="Proxima Nova" w:cs="Proxima Nova"/>
                <w:sz w:val="20"/>
                <w:szCs w:val="20"/>
              </w:rPr>
              <w:t xml:space="preserve">Article 1 </w:t>
            </w:r>
          </w:hyperlink>
          <w:hyperlink w:anchor="_o1ynj3by5uda">
            <w:r>
              <w:rPr>
                <w:rFonts w:ascii="Proxima Nova" w:eastAsia="Proxima Nova" w:hAnsi="Proxima Nova" w:cs="Proxima Nova"/>
                <w:color w:val="000000"/>
                <w:sz w:val="20"/>
                <w:szCs w:val="20"/>
              </w:rPr>
              <w:t xml:space="preserve">- </w:t>
            </w:r>
          </w:hyperlink>
          <w:hyperlink w:anchor="_o1ynj3by5uda">
            <w:r>
              <w:rPr>
                <w:rFonts w:ascii="Proxima Nova" w:eastAsia="Proxima Nova" w:hAnsi="Proxima Nova" w:cs="Proxima Nova"/>
                <w:sz w:val="20"/>
                <w:szCs w:val="20"/>
              </w:rPr>
              <w:t>Self</w:t>
            </w:r>
          </w:hyperlink>
          <w:hyperlink w:anchor="_o1ynj3by5uda">
            <w:r>
              <w:rPr>
                <w:rFonts w:ascii="Proxima Nova" w:eastAsia="Proxima Nova" w:hAnsi="Proxima Nova" w:cs="Proxima Nova"/>
                <w:color w:val="000000"/>
                <w:sz w:val="20"/>
                <w:szCs w:val="20"/>
              </w:rPr>
              <w:t>-</w:t>
            </w:r>
          </w:hyperlink>
          <w:hyperlink w:anchor="_o1ynj3by5uda">
            <w:r>
              <w:rPr>
                <w:rFonts w:ascii="Proxima Nova" w:eastAsia="Proxima Nova" w:hAnsi="Proxima Nova" w:cs="Proxima Nova"/>
                <w:sz w:val="20"/>
                <w:szCs w:val="20"/>
              </w:rPr>
              <w:t>Determination</w:t>
            </w:r>
          </w:hyperlink>
          <w:r>
            <w:rPr>
              <w:rFonts w:ascii="Proxima Nova" w:eastAsia="Proxima Nova" w:hAnsi="Proxima Nova" w:cs="Proxima Nova"/>
              <w:color w:val="000000"/>
              <w:sz w:val="20"/>
              <w:szCs w:val="20"/>
            </w:rPr>
            <w:tab/>
          </w:r>
          <w:r>
            <w:fldChar w:fldCharType="begin"/>
          </w:r>
          <w:r>
            <w:instrText xml:space="preserve"> PAGEREF _o1ynj3by5uda \h </w:instrText>
          </w:r>
          <w:r>
            <w:fldChar w:fldCharType="separate"/>
          </w:r>
          <w:r>
            <w:rPr>
              <w:rFonts w:ascii="Proxima Nova" w:eastAsia="Proxima Nova" w:hAnsi="Proxima Nova" w:cs="Proxima Nova"/>
              <w:color w:val="000000"/>
              <w:sz w:val="20"/>
              <w:szCs w:val="20"/>
            </w:rPr>
            <w:t>2</w:t>
          </w:r>
          <w:r>
            <w:fldChar w:fldCharType="end"/>
          </w:r>
        </w:p>
        <w:p w14:paraId="6E7B6FCE" w14:textId="77777777" w:rsidR="00892291" w:rsidRDefault="001D11DA">
          <w:pPr>
            <w:tabs>
              <w:tab w:val="right" w:pos="9025"/>
            </w:tabs>
            <w:spacing w:before="200" w:line="240" w:lineRule="auto"/>
            <w:rPr>
              <w:rFonts w:ascii="Proxima Nova" w:eastAsia="Proxima Nova" w:hAnsi="Proxima Nova" w:cs="Proxima Nova"/>
              <w:b/>
              <w:color w:val="000000"/>
              <w:sz w:val="20"/>
              <w:szCs w:val="20"/>
            </w:rPr>
          </w:pPr>
          <w:hyperlink w:anchor="_y4ovm8thuu7v">
            <w:r>
              <w:rPr>
                <w:rFonts w:ascii="Proxima Nova" w:eastAsia="Proxima Nova" w:hAnsi="Proxima Nova" w:cs="Proxima Nova"/>
                <w:b/>
                <w:color w:val="000000"/>
                <w:sz w:val="20"/>
                <w:szCs w:val="20"/>
              </w:rPr>
              <w:t>ISSUES RELATING TO THE SPECIFIC PROVISIONS OF THE COVENANT (ARTS. 6-15)</w:t>
            </w:r>
          </w:hyperlink>
          <w:r>
            <w:rPr>
              <w:rFonts w:ascii="Proxima Nova" w:eastAsia="Proxima Nova" w:hAnsi="Proxima Nova" w:cs="Proxima Nova"/>
              <w:b/>
              <w:color w:val="000000"/>
              <w:sz w:val="20"/>
              <w:szCs w:val="20"/>
            </w:rPr>
            <w:tab/>
          </w:r>
          <w:r>
            <w:fldChar w:fldCharType="begin"/>
          </w:r>
          <w:r>
            <w:instrText xml:space="preserve"> PAGEREF _y4ovm8thuu7v \h </w:instrText>
          </w:r>
          <w:r>
            <w:fldChar w:fldCharType="separate"/>
          </w:r>
          <w:r>
            <w:rPr>
              <w:rFonts w:ascii="Proxima Nova" w:eastAsia="Proxima Nova" w:hAnsi="Proxima Nova" w:cs="Proxima Nova"/>
              <w:b/>
              <w:color w:val="000000"/>
              <w:sz w:val="20"/>
              <w:szCs w:val="20"/>
            </w:rPr>
            <w:t>3</w:t>
          </w:r>
          <w:r>
            <w:fldChar w:fldCharType="end"/>
          </w:r>
        </w:p>
        <w:p w14:paraId="107D1FAF" w14:textId="77777777" w:rsidR="00892291" w:rsidRDefault="001D11DA">
          <w:pPr>
            <w:tabs>
              <w:tab w:val="right" w:pos="9025"/>
            </w:tabs>
            <w:spacing w:before="60" w:line="240" w:lineRule="auto"/>
            <w:ind w:left="360"/>
            <w:rPr>
              <w:rFonts w:ascii="Proxima Nova" w:eastAsia="Proxima Nova" w:hAnsi="Proxima Nova" w:cs="Proxima Nova"/>
              <w:color w:val="000000"/>
              <w:sz w:val="20"/>
              <w:szCs w:val="20"/>
            </w:rPr>
          </w:pPr>
          <w:hyperlink w:anchor="_prk3718q7lkq">
            <w:r>
              <w:rPr>
                <w:rFonts w:ascii="Proxima Nova" w:eastAsia="Proxima Nova" w:hAnsi="Proxima Nova" w:cs="Proxima Nova"/>
                <w:sz w:val="20"/>
                <w:szCs w:val="20"/>
              </w:rPr>
              <w:t xml:space="preserve">Article 6 </w:t>
            </w:r>
          </w:hyperlink>
          <w:hyperlink w:anchor="_prk3718q7lkq">
            <w:r>
              <w:rPr>
                <w:rFonts w:ascii="Proxima Nova" w:eastAsia="Proxima Nova" w:hAnsi="Proxima Nova" w:cs="Proxima Nova"/>
                <w:color w:val="000000"/>
                <w:sz w:val="20"/>
                <w:szCs w:val="20"/>
              </w:rPr>
              <w:t xml:space="preserve">- </w:t>
            </w:r>
          </w:hyperlink>
          <w:hyperlink w:anchor="_prk3718q7lkq">
            <w:r>
              <w:rPr>
                <w:rFonts w:ascii="Proxima Nova" w:eastAsia="Proxima Nova" w:hAnsi="Proxima Nova" w:cs="Proxima Nova"/>
                <w:sz w:val="20"/>
                <w:szCs w:val="20"/>
              </w:rPr>
              <w:t>The Right To Work</w:t>
            </w:r>
          </w:hyperlink>
          <w:r>
            <w:rPr>
              <w:rFonts w:ascii="Proxima Nova" w:eastAsia="Proxima Nova" w:hAnsi="Proxima Nova" w:cs="Proxima Nova"/>
              <w:color w:val="000000"/>
              <w:sz w:val="20"/>
              <w:szCs w:val="20"/>
            </w:rPr>
            <w:tab/>
          </w:r>
          <w:r>
            <w:fldChar w:fldCharType="begin"/>
          </w:r>
          <w:r>
            <w:instrText xml:space="preserve"> PAGEREF _prk3718q7lkq \h </w:instrText>
          </w:r>
          <w:r>
            <w:fldChar w:fldCharType="separate"/>
          </w:r>
          <w:r>
            <w:rPr>
              <w:rFonts w:ascii="Proxima Nova" w:eastAsia="Proxima Nova" w:hAnsi="Proxima Nova" w:cs="Proxima Nova"/>
              <w:color w:val="000000"/>
              <w:sz w:val="20"/>
              <w:szCs w:val="20"/>
            </w:rPr>
            <w:t>3</w:t>
          </w:r>
          <w:r>
            <w:fldChar w:fldCharType="end"/>
          </w:r>
        </w:p>
        <w:p w14:paraId="2B353B24" w14:textId="77777777" w:rsidR="00892291" w:rsidRDefault="001D11DA">
          <w:pPr>
            <w:tabs>
              <w:tab w:val="right" w:pos="9025"/>
            </w:tabs>
            <w:spacing w:before="60" w:line="240" w:lineRule="auto"/>
            <w:ind w:left="720"/>
            <w:rPr>
              <w:rFonts w:ascii="Proxima Nova" w:eastAsia="Proxima Nova" w:hAnsi="Proxima Nova" w:cs="Proxima Nova"/>
              <w:color w:val="000000"/>
              <w:sz w:val="20"/>
              <w:szCs w:val="20"/>
            </w:rPr>
          </w:pPr>
          <w:hyperlink w:anchor="_h7cqdfmn6oqq">
            <w:r>
              <w:rPr>
                <w:rFonts w:ascii="Proxima Nova" w:eastAsia="Proxima Nova" w:hAnsi="Proxima Nova" w:cs="Proxima Nova"/>
                <w:sz w:val="20"/>
                <w:szCs w:val="20"/>
              </w:rPr>
              <w:t>Labour Programme Masked As “Vocational Training”</w:t>
            </w:r>
          </w:hyperlink>
          <w:r>
            <w:rPr>
              <w:rFonts w:ascii="Proxima Nova" w:eastAsia="Proxima Nova" w:hAnsi="Proxima Nova" w:cs="Proxima Nova"/>
              <w:color w:val="000000"/>
              <w:sz w:val="20"/>
              <w:szCs w:val="20"/>
            </w:rPr>
            <w:tab/>
          </w:r>
          <w:r>
            <w:fldChar w:fldCharType="begin"/>
          </w:r>
          <w:r>
            <w:instrText xml:space="preserve"> PAGEREF _h7cqdfmn6oqq \h </w:instrText>
          </w:r>
          <w:r>
            <w:fldChar w:fldCharType="separate"/>
          </w:r>
          <w:r>
            <w:rPr>
              <w:rFonts w:ascii="Proxima Nova" w:eastAsia="Proxima Nova" w:hAnsi="Proxima Nova" w:cs="Proxima Nova"/>
              <w:color w:val="000000"/>
              <w:sz w:val="20"/>
              <w:szCs w:val="20"/>
            </w:rPr>
            <w:t>3</w:t>
          </w:r>
          <w:r>
            <w:fldChar w:fldCharType="end"/>
          </w:r>
        </w:p>
        <w:p w14:paraId="342AA141" w14:textId="77777777" w:rsidR="00892291" w:rsidRDefault="001D11DA">
          <w:pPr>
            <w:tabs>
              <w:tab w:val="right" w:pos="9025"/>
            </w:tabs>
            <w:spacing w:before="60" w:line="240" w:lineRule="auto"/>
            <w:ind w:left="720"/>
            <w:rPr>
              <w:rFonts w:ascii="Proxima Nova" w:eastAsia="Proxima Nova" w:hAnsi="Proxima Nova" w:cs="Proxima Nova"/>
              <w:color w:val="000000"/>
              <w:sz w:val="20"/>
              <w:szCs w:val="20"/>
            </w:rPr>
          </w:pPr>
          <w:hyperlink w:anchor="_prqamtm2mone">
            <w:r>
              <w:rPr>
                <w:rFonts w:ascii="Proxima Nova" w:eastAsia="Proxima Nova" w:hAnsi="Proxima Nova" w:cs="Proxima Nova"/>
                <w:sz w:val="20"/>
                <w:szCs w:val="20"/>
              </w:rPr>
              <w:t>Discrimination Against Tibetans In Employment</w:t>
            </w:r>
          </w:hyperlink>
          <w:r>
            <w:rPr>
              <w:rFonts w:ascii="Proxima Nova" w:eastAsia="Proxima Nova" w:hAnsi="Proxima Nova" w:cs="Proxima Nova"/>
              <w:color w:val="000000"/>
              <w:sz w:val="20"/>
              <w:szCs w:val="20"/>
            </w:rPr>
            <w:tab/>
          </w:r>
          <w:r>
            <w:fldChar w:fldCharType="begin"/>
          </w:r>
          <w:r>
            <w:instrText xml:space="preserve"> PAGEREF _prqamtm2mone \h </w:instrText>
          </w:r>
          <w:r>
            <w:fldChar w:fldCharType="separate"/>
          </w:r>
          <w:r>
            <w:rPr>
              <w:rFonts w:ascii="Proxima Nova" w:eastAsia="Proxima Nova" w:hAnsi="Proxima Nova" w:cs="Proxima Nova"/>
              <w:color w:val="000000"/>
              <w:sz w:val="20"/>
              <w:szCs w:val="20"/>
            </w:rPr>
            <w:t>5</w:t>
          </w:r>
          <w:r>
            <w:fldChar w:fldCharType="end"/>
          </w:r>
        </w:p>
        <w:p w14:paraId="627917E6" w14:textId="77777777" w:rsidR="00892291" w:rsidRDefault="001D11DA">
          <w:pPr>
            <w:tabs>
              <w:tab w:val="right" w:pos="9025"/>
            </w:tabs>
            <w:spacing w:before="60" w:line="240" w:lineRule="auto"/>
            <w:ind w:left="360"/>
            <w:rPr>
              <w:rFonts w:ascii="Proxima Nova" w:eastAsia="Proxima Nova" w:hAnsi="Proxima Nova" w:cs="Proxima Nova"/>
              <w:color w:val="000000"/>
              <w:sz w:val="20"/>
              <w:szCs w:val="20"/>
            </w:rPr>
          </w:pPr>
          <w:hyperlink w:anchor="_l1ww1dj0rmhz">
            <w:r>
              <w:rPr>
                <w:rFonts w:ascii="Proxima Nova" w:eastAsia="Proxima Nova" w:hAnsi="Proxima Nova" w:cs="Proxima Nova"/>
                <w:sz w:val="20"/>
                <w:szCs w:val="20"/>
              </w:rPr>
              <w:t xml:space="preserve">Article 10 </w:t>
            </w:r>
          </w:hyperlink>
          <w:hyperlink w:anchor="_l1ww1dj0rmhz">
            <w:r>
              <w:rPr>
                <w:rFonts w:ascii="Proxima Nova" w:eastAsia="Proxima Nova" w:hAnsi="Proxima Nova" w:cs="Proxima Nova"/>
                <w:color w:val="000000"/>
                <w:sz w:val="20"/>
                <w:szCs w:val="20"/>
              </w:rPr>
              <w:t xml:space="preserve">- </w:t>
            </w:r>
          </w:hyperlink>
          <w:hyperlink w:anchor="_l1ww1dj0rmhz">
            <w:r>
              <w:rPr>
                <w:rFonts w:ascii="Proxima Nova" w:eastAsia="Proxima Nova" w:hAnsi="Proxima Nova" w:cs="Proxima Nova"/>
                <w:sz w:val="20"/>
                <w:szCs w:val="20"/>
              </w:rPr>
              <w:t>Protection Of The Family And Children</w:t>
            </w:r>
          </w:hyperlink>
          <w:r>
            <w:rPr>
              <w:rFonts w:ascii="Proxima Nova" w:eastAsia="Proxima Nova" w:hAnsi="Proxima Nova" w:cs="Proxima Nova"/>
              <w:color w:val="000000"/>
              <w:sz w:val="20"/>
              <w:szCs w:val="20"/>
            </w:rPr>
            <w:tab/>
          </w:r>
          <w:r>
            <w:fldChar w:fldCharType="begin"/>
          </w:r>
          <w:r>
            <w:instrText xml:space="preserve"> PAGEREF _l1ww1dj0rmhz \h </w:instrText>
          </w:r>
          <w:r>
            <w:fldChar w:fldCharType="separate"/>
          </w:r>
          <w:r>
            <w:rPr>
              <w:rFonts w:ascii="Proxima Nova" w:eastAsia="Proxima Nova" w:hAnsi="Proxima Nova" w:cs="Proxima Nova"/>
              <w:color w:val="000000"/>
              <w:sz w:val="20"/>
              <w:szCs w:val="20"/>
            </w:rPr>
            <w:t>6</w:t>
          </w:r>
          <w:r>
            <w:fldChar w:fldCharType="end"/>
          </w:r>
        </w:p>
        <w:p w14:paraId="5A96B1DD" w14:textId="77777777" w:rsidR="00892291" w:rsidRDefault="001D11DA">
          <w:pPr>
            <w:tabs>
              <w:tab w:val="right" w:pos="9025"/>
            </w:tabs>
            <w:spacing w:before="60" w:line="240" w:lineRule="auto"/>
            <w:ind w:left="360"/>
            <w:rPr>
              <w:rFonts w:ascii="Proxima Nova" w:eastAsia="Proxima Nova" w:hAnsi="Proxima Nova" w:cs="Proxima Nova"/>
              <w:color w:val="000000"/>
              <w:sz w:val="20"/>
              <w:szCs w:val="20"/>
            </w:rPr>
          </w:pPr>
          <w:hyperlink w:anchor="_mnbeltpu8ydk">
            <w:r>
              <w:rPr>
                <w:rFonts w:ascii="Proxima Nova" w:eastAsia="Proxima Nova" w:hAnsi="Proxima Nova" w:cs="Proxima Nova"/>
                <w:sz w:val="20"/>
                <w:szCs w:val="20"/>
              </w:rPr>
              <w:t>Article 11 – The Right To An Adequate Standard Of Living</w:t>
            </w:r>
          </w:hyperlink>
          <w:r>
            <w:rPr>
              <w:rFonts w:ascii="Proxima Nova" w:eastAsia="Proxima Nova" w:hAnsi="Proxima Nova" w:cs="Proxima Nova"/>
              <w:color w:val="000000"/>
              <w:sz w:val="20"/>
              <w:szCs w:val="20"/>
            </w:rPr>
            <w:tab/>
          </w:r>
          <w:r>
            <w:fldChar w:fldCharType="begin"/>
          </w:r>
          <w:r>
            <w:instrText xml:space="preserve"> PAGEREF _mnbeltpu8ydk \h </w:instrText>
          </w:r>
          <w:r>
            <w:fldChar w:fldCharType="separate"/>
          </w:r>
          <w:r>
            <w:rPr>
              <w:rFonts w:ascii="Proxima Nova" w:eastAsia="Proxima Nova" w:hAnsi="Proxima Nova" w:cs="Proxima Nova"/>
              <w:color w:val="000000"/>
              <w:sz w:val="20"/>
              <w:szCs w:val="20"/>
            </w:rPr>
            <w:t>8</w:t>
          </w:r>
          <w:r>
            <w:fldChar w:fldCharType="end"/>
          </w:r>
        </w:p>
        <w:p w14:paraId="623246EC" w14:textId="77777777" w:rsidR="00892291" w:rsidRDefault="001D11DA">
          <w:pPr>
            <w:tabs>
              <w:tab w:val="right" w:pos="9025"/>
            </w:tabs>
            <w:spacing w:before="60" w:line="240" w:lineRule="auto"/>
            <w:ind w:left="720"/>
            <w:rPr>
              <w:rFonts w:ascii="Proxima Nova" w:eastAsia="Proxima Nova" w:hAnsi="Proxima Nova" w:cs="Proxima Nova"/>
              <w:color w:val="000000"/>
              <w:sz w:val="20"/>
              <w:szCs w:val="20"/>
            </w:rPr>
          </w:pPr>
          <w:hyperlink w:anchor="_k4cqpd4gmg5">
            <w:r>
              <w:rPr>
                <w:rFonts w:ascii="Proxima Nova" w:eastAsia="Proxima Nova" w:hAnsi="Proxima Nova" w:cs="Proxima Nova"/>
                <w:sz w:val="20"/>
                <w:szCs w:val="20"/>
              </w:rPr>
              <w:t>Forced Evictions</w:t>
            </w:r>
          </w:hyperlink>
          <w:r>
            <w:rPr>
              <w:rFonts w:ascii="Proxima Nova" w:eastAsia="Proxima Nova" w:hAnsi="Proxima Nova" w:cs="Proxima Nova"/>
              <w:color w:val="000000"/>
              <w:sz w:val="20"/>
              <w:szCs w:val="20"/>
            </w:rPr>
            <w:tab/>
          </w:r>
          <w:r>
            <w:fldChar w:fldCharType="begin"/>
          </w:r>
          <w:r>
            <w:instrText xml:space="preserve"> PAGEREF _k4cqpd4gmg5 \h </w:instrText>
          </w:r>
          <w:r>
            <w:fldChar w:fldCharType="separate"/>
          </w:r>
          <w:r>
            <w:rPr>
              <w:rFonts w:ascii="Proxima Nova" w:eastAsia="Proxima Nova" w:hAnsi="Proxima Nova" w:cs="Proxima Nova"/>
              <w:color w:val="000000"/>
              <w:sz w:val="20"/>
              <w:szCs w:val="20"/>
            </w:rPr>
            <w:t>8</w:t>
          </w:r>
          <w:r>
            <w:fldChar w:fldCharType="end"/>
          </w:r>
        </w:p>
        <w:p w14:paraId="3DD7AB32" w14:textId="77777777" w:rsidR="00892291" w:rsidRDefault="001D11DA">
          <w:pPr>
            <w:tabs>
              <w:tab w:val="right" w:pos="9025"/>
            </w:tabs>
            <w:spacing w:before="60" w:line="240" w:lineRule="auto"/>
            <w:ind w:left="720"/>
            <w:rPr>
              <w:rFonts w:ascii="Proxima Nova" w:eastAsia="Proxima Nova" w:hAnsi="Proxima Nova" w:cs="Proxima Nova"/>
              <w:color w:val="000000"/>
              <w:sz w:val="20"/>
              <w:szCs w:val="20"/>
            </w:rPr>
          </w:pPr>
          <w:hyperlink w:anchor="_a88lw19evgxz">
            <w:r>
              <w:rPr>
                <w:rFonts w:ascii="Proxima Nova" w:eastAsia="Proxima Nova" w:hAnsi="Proxima Nova" w:cs="Proxima Nova"/>
                <w:sz w:val="20"/>
                <w:szCs w:val="20"/>
              </w:rPr>
              <w:t>Nomad Resettlement</w:t>
            </w:r>
          </w:hyperlink>
          <w:r>
            <w:rPr>
              <w:rFonts w:ascii="Proxima Nova" w:eastAsia="Proxima Nova" w:hAnsi="Proxima Nova" w:cs="Proxima Nova"/>
              <w:color w:val="000000"/>
              <w:sz w:val="20"/>
              <w:szCs w:val="20"/>
            </w:rPr>
            <w:tab/>
          </w:r>
          <w:r>
            <w:fldChar w:fldCharType="begin"/>
          </w:r>
          <w:r>
            <w:instrText xml:space="preserve"> PAGEREF _a88lw19evgxz \h </w:instrText>
          </w:r>
          <w:r>
            <w:fldChar w:fldCharType="separate"/>
          </w:r>
          <w:r>
            <w:rPr>
              <w:rFonts w:ascii="Proxima Nova" w:eastAsia="Proxima Nova" w:hAnsi="Proxima Nova" w:cs="Proxima Nova"/>
              <w:color w:val="000000"/>
              <w:sz w:val="20"/>
              <w:szCs w:val="20"/>
            </w:rPr>
            <w:t>9</w:t>
          </w:r>
          <w:r>
            <w:fldChar w:fldCharType="end"/>
          </w:r>
        </w:p>
        <w:p w14:paraId="15CF6061" w14:textId="77777777" w:rsidR="00892291" w:rsidRDefault="001D11DA">
          <w:pPr>
            <w:tabs>
              <w:tab w:val="right" w:pos="9025"/>
            </w:tabs>
            <w:spacing w:before="60" w:line="240" w:lineRule="auto"/>
            <w:ind w:left="360"/>
            <w:rPr>
              <w:rFonts w:ascii="Proxima Nova" w:eastAsia="Proxima Nova" w:hAnsi="Proxima Nova" w:cs="Proxima Nova"/>
              <w:color w:val="000000"/>
              <w:sz w:val="20"/>
              <w:szCs w:val="20"/>
            </w:rPr>
          </w:pPr>
          <w:hyperlink w:anchor="_qr2896vepmsc">
            <w:r>
              <w:rPr>
                <w:rFonts w:ascii="Proxima Nova" w:eastAsia="Proxima Nova" w:hAnsi="Proxima Nova" w:cs="Proxima Nova"/>
                <w:sz w:val="20"/>
                <w:szCs w:val="20"/>
              </w:rPr>
              <w:t xml:space="preserve">Article 12 </w:t>
            </w:r>
          </w:hyperlink>
          <w:hyperlink w:anchor="_qr2896vepmsc">
            <w:r>
              <w:rPr>
                <w:rFonts w:ascii="Proxima Nova" w:eastAsia="Proxima Nova" w:hAnsi="Proxima Nova" w:cs="Proxima Nova"/>
                <w:color w:val="000000"/>
                <w:sz w:val="20"/>
                <w:szCs w:val="20"/>
              </w:rPr>
              <w:t>-</w:t>
            </w:r>
          </w:hyperlink>
          <w:hyperlink w:anchor="_qr2896vepmsc">
            <w:r>
              <w:rPr>
                <w:rFonts w:ascii="Proxima Nova" w:eastAsia="Proxima Nova" w:hAnsi="Proxima Nova" w:cs="Proxima Nova"/>
                <w:sz w:val="20"/>
                <w:szCs w:val="20"/>
              </w:rPr>
              <w:t xml:space="preserve"> The Enjoyment Of The Highest Attainable Standard Of Physical And Mental Health</w:t>
            </w:r>
          </w:hyperlink>
          <w:r>
            <w:rPr>
              <w:rFonts w:ascii="Proxima Nova" w:eastAsia="Proxima Nova" w:hAnsi="Proxima Nova" w:cs="Proxima Nova"/>
              <w:color w:val="000000"/>
              <w:sz w:val="20"/>
              <w:szCs w:val="20"/>
            </w:rPr>
            <w:tab/>
          </w:r>
          <w:r>
            <w:fldChar w:fldCharType="begin"/>
          </w:r>
          <w:r>
            <w:instrText xml:space="preserve"> PAGEREF _qr2896vepmsc \h </w:instrText>
          </w:r>
          <w:r>
            <w:fldChar w:fldCharType="separate"/>
          </w:r>
          <w:r>
            <w:rPr>
              <w:rFonts w:ascii="Proxima Nova" w:eastAsia="Proxima Nova" w:hAnsi="Proxima Nova" w:cs="Proxima Nova"/>
              <w:color w:val="000000"/>
              <w:sz w:val="20"/>
              <w:szCs w:val="20"/>
            </w:rPr>
            <w:t>11</w:t>
          </w:r>
          <w:r>
            <w:fldChar w:fldCharType="end"/>
          </w:r>
        </w:p>
        <w:p w14:paraId="4FB11A17" w14:textId="77777777" w:rsidR="00892291" w:rsidRDefault="001D11DA">
          <w:pPr>
            <w:tabs>
              <w:tab w:val="right" w:pos="9025"/>
            </w:tabs>
            <w:spacing w:before="60" w:line="240" w:lineRule="auto"/>
            <w:ind w:left="360"/>
            <w:rPr>
              <w:rFonts w:ascii="Proxima Nova" w:eastAsia="Proxima Nova" w:hAnsi="Proxima Nova" w:cs="Proxima Nova"/>
              <w:color w:val="000000"/>
              <w:sz w:val="20"/>
              <w:szCs w:val="20"/>
            </w:rPr>
          </w:pPr>
          <w:hyperlink w:anchor="_grk2u4530mx6">
            <w:r>
              <w:rPr>
                <w:rFonts w:ascii="Proxima Nova" w:eastAsia="Proxima Nova" w:hAnsi="Proxima Nova" w:cs="Proxima Nova"/>
                <w:sz w:val="20"/>
                <w:szCs w:val="20"/>
              </w:rPr>
              <w:t xml:space="preserve">Article 13 </w:t>
            </w:r>
          </w:hyperlink>
          <w:hyperlink w:anchor="_grk2u4530mx6">
            <w:r>
              <w:rPr>
                <w:rFonts w:ascii="Proxima Nova" w:eastAsia="Proxima Nova" w:hAnsi="Proxima Nova" w:cs="Proxima Nova"/>
                <w:color w:val="000000"/>
                <w:sz w:val="20"/>
                <w:szCs w:val="20"/>
              </w:rPr>
              <w:t xml:space="preserve">- </w:t>
            </w:r>
          </w:hyperlink>
          <w:hyperlink w:anchor="_grk2u4530mx6">
            <w:r>
              <w:rPr>
                <w:rFonts w:ascii="Proxima Nova" w:eastAsia="Proxima Nova" w:hAnsi="Proxima Nova" w:cs="Proxima Nova"/>
                <w:sz w:val="20"/>
                <w:szCs w:val="20"/>
              </w:rPr>
              <w:t>The Right To Education</w:t>
            </w:r>
          </w:hyperlink>
          <w:r>
            <w:rPr>
              <w:rFonts w:ascii="Proxima Nova" w:eastAsia="Proxima Nova" w:hAnsi="Proxima Nova" w:cs="Proxima Nova"/>
              <w:color w:val="000000"/>
              <w:sz w:val="20"/>
              <w:szCs w:val="20"/>
            </w:rPr>
            <w:tab/>
          </w:r>
          <w:r>
            <w:fldChar w:fldCharType="begin"/>
          </w:r>
          <w:r>
            <w:instrText xml:space="preserve"> PAGEREF _grk2u4530mx6 \h </w:instrText>
          </w:r>
          <w:r>
            <w:fldChar w:fldCharType="separate"/>
          </w:r>
          <w:r>
            <w:rPr>
              <w:rFonts w:ascii="Proxima Nova" w:eastAsia="Proxima Nova" w:hAnsi="Proxima Nova" w:cs="Proxima Nova"/>
              <w:color w:val="000000"/>
              <w:sz w:val="20"/>
              <w:szCs w:val="20"/>
            </w:rPr>
            <w:t>12</w:t>
          </w:r>
          <w:r>
            <w:fldChar w:fldCharType="end"/>
          </w:r>
        </w:p>
        <w:p w14:paraId="5842CEAD" w14:textId="77777777" w:rsidR="00892291" w:rsidRDefault="001D11DA">
          <w:pPr>
            <w:tabs>
              <w:tab w:val="right" w:pos="9025"/>
            </w:tabs>
            <w:spacing w:before="60" w:line="240" w:lineRule="auto"/>
            <w:ind w:left="360"/>
            <w:rPr>
              <w:rFonts w:ascii="Proxima Nova" w:eastAsia="Proxima Nova" w:hAnsi="Proxima Nova" w:cs="Proxima Nova"/>
              <w:color w:val="000000"/>
              <w:sz w:val="20"/>
              <w:szCs w:val="20"/>
            </w:rPr>
          </w:pPr>
          <w:hyperlink w:anchor="_n62fcnx5uc2v">
            <w:r>
              <w:rPr>
                <w:rFonts w:ascii="Proxima Nova" w:eastAsia="Proxima Nova" w:hAnsi="Proxima Nova" w:cs="Proxima Nova"/>
                <w:sz w:val="20"/>
                <w:szCs w:val="20"/>
              </w:rPr>
              <w:t xml:space="preserve">Article 15 </w:t>
            </w:r>
          </w:hyperlink>
          <w:hyperlink w:anchor="_n62fcnx5uc2v">
            <w:r>
              <w:rPr>
                <w:rFonts w:ascii="Proxima Nova" w:eastAsia="Proxima Nova" w:hAnsi="Proxima Nova" w:cs="Proxima Nova"/>
                <w:color w:val="000000"/>
                <w:sz w:val="20"/>
                <w:szCs w:val="20"/>
              </w:rPr>
              <w:t xml:space="preserve">- </w:t>
            </w:r>
          </w:hyperlink>
          <w:hyperlink w:anchor="_n62fcnx5uc2v">
            <w:r>
              <w:rPr>
                <w:rFonts w:ascii="Proxima Nova" w:eastAsia="Proxima Nova" w:hAnsi="Proxima Nova" w:cs="Proxima Nova"/>
                <w:sz w:val="20"/>
                <w:szCs w:val="20"/>
              </w:rPr>
              <w:t>The Right To Take Part In Cultural Life</w:t>
            </w:r>
          </w:hyperlink>
          <w:r>
            <w:rPr>
              <w:rFonts w:ascii="Proxima Nova" w:eastAsia="Proxima Nova" w:hAnsi="Proxima Nova" w:cs="Proxima Nova"/>
              <w:color w:val="000000"/>
              <w:sz w:val="20"/>
              <w:szCs w:val="20"/>
            </w:rPr>
            <w:tab/>
          </w:r>
          <w:r>
            <w:fldChar w:fldCharType="begin"/>
          </w:r>
          <w:r>
            <w:instrText xml:space="preserve"> PAGEREF _n62fcnx5uc2v \h </w:instrText>
          </w:r>
          <w:r>
            <w:fldChar w:fldCharType="separate"/>
          </w:r>
          <w:r>
            <w:rPr>
              <w:rFonts w:ascii="Proxima Nova" w:eastAsia="Proxima Nova" w:hAnsi="Proxima Nova" w:cs="Proxima Nova"/>
              <w:color w:val="000000"/>
              <w:sz w:val="20"/>
              <w:szCs w:val="20"/>
            </w:rPr>
            <w:t>13</w:t>
          </w:r>
          <w:r>
            <w:fldChar w:fldCharType="end"/>
          </w:r>
        </w:p>
        <w:p w14:paraId="15FFB963" w14:textId="77777777" w:rsidR="00892291" w:rsidRDefault="001D11DA">
          <w:pPr>
            <w:tabs>
              <w:tab w:val="right" w:pos="9025"/>
            </w:tabs>
            <w:spacing w:before="60" w:line="240" w:lineRule="auto"/>
            <w:ind w:left="720"/>
            <w:rPr>
              <w:rFonts w:ascii="Proxima Nova" w:eastAsia="Proxima Nova" w:hAnsi="Proxima Nova" w:cs="Proxima Nova"/>
              <w:sz w:val="20"/>
              <w:szCs w:val="20"/>
            </w:rPr>
          </w:pPr>
          <w:hyperlink w:anchor="_7abfsnyz18h1">
            <w:r>
              <w:rPr>
                <w:rFonts w:ascii="Proxima Nova" w:eastAsia="Proxima Nova" w:hAnsi="Proxima Nova" w:cs="Proxima Nova"/>
                <w:sz w:val="20"/>
                <w:szCs w:val="20"/>
              </w:rPr>
              <w:t>Arrest, Detention And Enforced Disappearance Of Tibetans</w:t>
            </w:r>
          </w:hyperlink>
          <w:r>
            <w:rPr>
              <w:rFonts w:ascii="Proxima Nova" w:eastAsia="Proxima Nova" w:hAnsi="Proxima Nova" w:cs="Proxima Nova"/>
              <w:sz w:val="20"/>
              <w:szCs w:val="20"/>
            </w:rPr>
            <w:tab/>
          </w:r>
          <w:r>
            <w:fldChar w:fldCharType="begin"/>
          </w:r>
          <w:r>
            <w:instrText xml:space="preserve"> PAGEREF _7abfsnyz18h1 \h </w:instrText>
          </w:r>
          <w:r>
            <w:fldChar w:fldCharType="separate"/>
          </w:r>
          <w:r>
            <w:rPr>
              <w:rFonts w:ascii="Proxima Nova" w:eastAsia="Proxima Nova" w:hAnsi="Proxima Nova" w:cs="Proxima Nova"/>
              <w:sz w:val="20"/>
              <w:szCs w:val="20"/>
            </w:rPr>
            <w:t>13</w:t>
          </w:r>
          <w:r>
            <w:fldChar w:fldCharType="end"/>
          </w:r>
        </w:p>
        <w:p w14:paraId="0E77CC15" w14:textId="77777777" w:rsidR="00892291" w:rsidRDefault="001D11DA">
          <w:pPr>
            <w:tabs>
              <w:tab w:val="right" w:pos="9025"/>
            </w:tabs>
            <w:spacing w:before="60" w:line="240" w:lineRule="auto"/>
            <w:ind w:left="720"/>
            <w:rPr>
              <w:rFonts w:ascii="Proxima Nova" w:eastAsia="Proxima Nova" w:hAnsi="Proxima Nova" w:cs="Proxima Nova"/>
              <w:sz w:val="20"/>
              <w:szCs w:val="20"/>
            </w:rPr>
          </w:pPr>
          <w:hyperlink w:anchor="_1bjh4hb4ygms">
            <w:r>
              <w:rPr>
                <w:rFonts w:ascii="Proxima Nova" w:eastAsia="Proxima Nova" w:hAnsi="Proxima Nova" w:cs="Proxima Nova"/>
                <w:sz w:val="20"/>
                <w:szCs w:val="20"/>
              </w:rPr>
              <w:t>Control Over Tibetan Buddhist Reincarnation</w:t>
            </w:r>
          </w:hyperlink>
          <w:r>
            <w:rPr>
              <w:rFonts w:ascii="Proxima Nova" w:eastAsia="Proxima Nova" w:hAnsi="Proxima Nova" w:cs="Proxima Nova"/>
              <w:sz w:val="20"/>
              <w:szCs w:val="20"/>
            </w:rPr>
            <w:tab/>
          </w:r>
          <w:r>
            <w:fldChar w:fldCharType="begin"/>
          </w:r>
          <w:r>
            <w:instrText xml:space="preserve"> PAGEREF _1bjh4hb4ygms \h </w:instrText>
          </w:r>
          <w:r>
            <w:fldChar w:fldCharType="separate"/>
          </w:r>
          <w:r>
            <w:rPr>
              <w:rFonts w:ascii="Proxima Nova" w:eastAsia="Proxima Nova" w:hAnsi="Proxima Nova" w:cs="Proxima Nova"/>
              <w:sz w:val="20"/>
              <w:szCs w:val="20"/>
            </w:rPr>
            <w:t>14</w:t>
          </w:r>
          <w:r>
            <w:fldChar w:fldCharType="end"/>
          </w:r>
        </w:p>
        <w:p w14:paraId="24DCEF30" w14:textId="77777777" w:rsidR="00892291" w:rsidRDefault="001D11DA">
          <w:pPr>
            <w:tabs>
              <w:tab w:val="right" w:pos="9025"/>
            </w:tabs>
            <w:spacing w:before="60" w:line="240" w:lineRule="auto"/>
            <w:ind w:left="720"/>
            <w:rPr>
              <w:rFonts w:ascii="Proxima Nova" w:eastAsia="Proxima Nova" w:hAnsi="Proxima Nova" w:cs="Proxima Nova"/>
              <w:sz w:val="20"/>
              <w:szCs w:val="20"/>
            </w:rPr>
          </w:pPr>
          <w:hyperlink w:anchor="_4zvqhke440fd">
            <w:r>
              <w:rPr>
                <w:rFonts w:ascii="Proxima Nova" w:eastAsia="Proxima Nova" w:hAnsi="Proxima Nova" w:cs="Proxima Nova"/>
                <w:sz w:val="20"/>
                <w:szCs w:val="20"/>
              </w:rPr>
              <w:t>The Destruction Of Cultural And Religious S</w:t>
            </w:r>
            <w:r>
              <w:rPr>
                <w:rFonts w:ascii="Proxima Nova" w:eastAsia="Proxima Nova" w:hAnsi="Proxima Nova" w:cs="Proxima Nova"/>
                <w:sz w:val="20"/>
                <w:szCs w:val="20"/>
              </w:rPr>
              <w:t>ites</w:t>
            </w:r>
          </w:hyperlink>
          <w:r>
            <w:rPr>
              <w:rFonts w:ascii="Proxima Nova" w:eastAsia="Proxima Nova" w:hAnsi="Proxima Nova" w:cs="Proxima Nova"/>
              <w:sz w:val="20"/>
              <w:szCs w:val="20"/>
            </w:rPr>
            <w:tab/>
          </w:r>
          <w:r>
            <w:fldChar w:fldCharType="begin"/>
          </w:r>
          <w:r>
            <w:instrText xml:space="preserve"> PAGEREF _4zvqhke440fd \h </w:instrText>
          </w:r>
          <w:r>
            <w:fldChar w:fldCharType="separate"/>
          </w:r>
          <w:r>
            <w:rPr>
              <w:rFonts w:ascii="Proxima Nova" w:eastAsia="Proxima Nova" w:hAnsi="Proxima Nova" w:cs="Proxima Nova"/>
              <w:sz w:val="20"/>
              <w:szCs w:val="20"/>
            </w:rPr>
            <w:t>15</w:t>
          </w:r>
          <w:r>
            <w:fldChar w:fldCharType="end"/>
          </w:r>
        </w:p>
        <w:p w14:paraId="4AD0C8B2" w14:textId="77777777" w:rsidR="00892291" w:rsidRDefault="001D11DA">
          <w:pPr>
            <w:tabs>
              <w:tab w:val="right" w:pos="9025"/>
            </w:tabs>
            <w:spacing w:before="60" w:after="80" w:line="240" w:lineRule="auto"/>
            <w:ind w:left="720"/>
            <w:rPr>
              <w:rFonts w:ascii="Proxima Nova" w:eastAsia="Proxima Nova" w:hAnsi="Proxima Nova" w:cs="Proxima Nova"/>
              <w:sz w:val="20"/>
              <w:szCs w:val="20"/>
            </w:rPr>
          </w:pPr>
          <w:hyperlink w:anchor="_660o6elt4gl">
            <w:r>
              <w:rPr>
                <w:rFonts w:ascii="Proxima Nova" w:eastAsia="Proxima Nova" w:hAnsi="Proxima Nova" w:cs="Proxima Nova"/>
                <w:sz w:val="20"/>
                <w:szCs w:val="20"/>
              </w:rPr>
              <w:t>Restrictions On The Use Of The Tibetan Language</w:t>
            </w:r>
          </w:hyperlink>
          <w:r>
            <w:rPr>
              <w:rFonts w:ascii="Proxima Nova" w:eastAsia="Proxima Nova" w:hAnsi="Proxima Nova" w:cs="Proxima Nova"/>
              <w:sz w:val="20"/>
              <w:szCs w:val="20"/>
            </w:rPr>
            <w:tab/>
          </w:r>
          <w:r>
            <w:fldChar w:fldCharType="begin"/>
          </w:r>
          <w:r>
            <w:instrText xml:space="preserve"> PAGEREF _660o6elt4gl \h </w:instrText>
          </w:r>
          <w:r>
            <w:fldChar w:fldCharType="separate"/>
          </w:r>
          <w:r>
            <w:rPr>
              <w:rFonts w:ascii="Proxima Nova" w:eastAsia="Proxima Nova" w:hAnsi="Proxima Nova" w:cs="Proxima Nova"/>
              <w:sz w:val="20"/>
              <w:szCs w:val="20"/>
            </w:rPr>
            <w:t>15</w:t>
          </w:r>
          <w:r>
            <w:fldChar w:fldCharType="end"/>
          </w:r>
          <w:r>
            <w:fldChar w:fldCharType="end"/>
          </w:r>
        </w:p>
      </w:sdtContent>
    </w:sdt>
    <w:p w14:paraId="46B040B6" w14:textId="77777777" w:rsidR="00892291" w:rsidRDefault="00892291">
      <w:pPr>
        <w:rPr>
          <w:rFonts w:ascii="Proxima Nova" w:eastAsia="Proxima Nova" w:hAnsi="Proxima Nova" w:cs="Proxima Nova"/>
          <w:b/>
        </w:rPr>
      </w:pPr>
    </w:p>
    <w:p w14:paraId="72AF5D1B" w14:textId="77777777" w:rsidR="00892291" w:rsidRDefault="001D11DA">
      <w:pPr>
        <w:jc w:val="center"/>
        <w:rPr>
          <w:rFonts w:ascii="Proxima Nova" w:eastAsia="Proxima Nova" w:hAnsi="Proxima Nova" w:cs="Proxima Nova"/>
          <w:b/>
          <w:sz w:val="48"/>
          <w:szCs w:val="48"/>
        </w:rPr>
      </w:pPr>
      <w:r>
        <w:rPr>
          <w:rFonts w:ascii="Proxima Nova" w:eastAsia="Proxima Nova" w:hAnsi="Proxima Nova" w:cs="Proxima Nova"/>
          <w:b/>
          <w:noProof/>
          <w:sz w:val="48"/>
          <w:szCs w:val="48"/>
        </w:rPr>
        <w:drawing>
          <wp:inline distT="114300" distB="114300" distL="114300" distR="114300" wp14:anchorId="76769B55" wp14:editId="3F3212FA">
            <wp:extent cx="4045602" cy="136604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045602" cy="1366048"/>
                    </a:xfrm>
                    <a:prstGeom prst="rect">
                      <a:avLst/>
                    </a:prstGeom>
                    <a:ln/>
                  </pic:spPr>
                </pic:pic>
              </a:graphicData>
            </a:graphic>
          </wp:inline>
        </w:drawing>
      </w:r>
    </w:p>
    <w:p w14:paraId="4C93D097" w14:textId="77777777" w:rsidR="00892291" w:rsidRDefault="001D11DA">
      <w:pPr>
        <w:pStyle w:val="Heading1"/>
        <w:rPr>
          <w:rFonts w:ascii="Proxima Nova" w:eastAsia="Proxima Nova" w:hAnsi="Proxima Nova" w:cs="Proxima Nova"/>
          <w:b/>
          <w:sz w:val="30"/>
          <w:szCs w:val="30"/>
        </w:rPr>
      </w:pPr>
      <w:bookmarkStart w:id="0" w:name="_np5a4xq97clt" w:colFirst="0" w:colLast="0"/>
      <w:bookmarkEnd w:id="0"/>
      <w:r>
        <w:rPr>
          <w:rFonts w:ascii="Proxima Nova" w:eastAsia="Proxima Nova" w:hAnsi="Proxima Nova" w:cs="Proxima Nova"/>
          <w:b/>
          <w:sz w:val="30"/>
          <w:szCs w:val="30"/>
        </w:rPr>
        <w:lastRenderedPageBreak/>
        <w:t xml:space="preserve">1. INTRODUCTION </w:t>
      </w:r>
    </w:p>
    <w:p w14:paraId="5DB60D64"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Tibet Advocacy Coalition submits this briefing in advance of the review of the People’s Republic of China (PRC) at the Committee on Economic, Social and Cultural </w:t>
      </w:r>
      <w:r>
        <w:rPr>
          <w:rFonts w:ascii="Times New Roman" w:eastAsia="Times New Roman" w:hAnsi="Times New Roman" w:cs="Times New Roman"/>
          <w:sz w:val="20"/>
          <w:szCs w:val="20"/>
        </w:rPr>
        <w:t>Rights’ Pre-sessional Working Group, during its 73rd session in February 2023. China signed the International Covenant on Economic Social and Cultural Rights (CESCR), in 1997 and ratified it in 2001.</w:t>
      </w:r>
      <w:r>
        <w:rPr>
          <w:rFonts w:ascii="Times New Roman" w:eastAsia="Times New Roman" w:hAnsi="Times New Roman" w:cs="Times New Roman"/>
          <w:sz w:val="20"/>
          <w:szCs w:val="20"/>
          <w:vertAlign w:val="superscript"/>
        </w:rPr>
        <w:footnoteReference w:id="1"/>
      </w:r>
    </w:p>
    <w:p w14:paraId="2C2C9BAF" w14:textId="77777777" w:rsidR="00892291" w:rsidRDefault="00892291">
      <w:pPr>
        <w:jc w:val="both"/>
        <w:rPr>
          <w:rFonts w:ascii="Times New Roman" w:eastAsia="Times New Roman" w:hAnsi="Times New Roman" w:cs="Times New Roman"/>
          <w:sz w:val="20"/>
          <w:szCs w:val="20"/>
        </w:rPr>
      </w:pPr>
    </w:p>
    <w:p w14:paraId="465D40B2"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This submission sets out some of Tibet Advocacy </w:t>
      </w:r>
      <w:r>
        <w:rPr>
          <w:rFonts w:ascii="Times New Roman" w:eastAsia="Times New Roman" w:hAnsi="Times New Roman" w:cs="Times New Roman"/>
          <w:sz w:val="20"/>
          <w:szCs w:val="20"/>
        </w:rPr>
        <w:t>Coalition’s key concerns and recommendations related to the implementation of the International Covenant on Economic, Social and Cultural Rights (the Covenant) by the government of China, as it affects the Tibetan people. It highlights concerns with regard</w:t>
      </w:r>
      <w:r>
        <w:rPr>
          <w:rFonts w:ascii="Times New Roman" w:eastAsia="Times New Roman" w:hAnsi="Times New Roman" w:cs="Times New Roman"/>
          <w:sz w:val="20"/>
          <w:szCs w:val="20"/>
        </w:rPr>
        <w:t xml:space="preserve"> to the right to self-determination (Article 1); the right to work (Article 6), protection of the family and children (Article 10), the right to an adequate standard of living (Article 11); the right to the enjoyment of the highest attainable standard of p</w:t>
      </w:r>
      <w:r>
        <w:rPr>
          <w:rFonts w:ascii="Times New Roman" w:eastAsia="Times New Roman" w:hAnsi="Times New Roman" w:cs="Times New Roman"/>
          <w:sz w:val="20"/>
          <w:szCs w:val="20"/>
        </w:rPr>
        <w:t xml:space="preserve">hysical and mental health (Article 12); the right to education (Article 13); and the right to participate in cultural life (Articles 15). It is not an exhaustive list of concerns with regard to the implementation of the Covenant. </w:t>
      </w:r>
    </w:p>
    <w:p w14:paraId="0287C861" w14:textId="77777777" w:rsidR="00892291" w:rsidRDefault="001D11DA">
      <w:pPr>
        <w:pStyle w:val="Heading1"/>
        <w:rPr>
          <w:sz w:val="30"/>
          <w:szCs w:val="30"/>
        </w:rPr>
      </w:pPr>
      <w:bookmarkStart w:id="1" w:name="_5t3j63fhmb4e" w:colFirst="0" w:colLast="0"/>
      <w:bookmarkEnd w:id="1"/>
      <w:r>
        <w:rPr>
          <w:rFonts w:ascii="Proxima Nova" w:eastAsia="Proxima Nova" w:hAnsi="Proxima Nova" w:cs="Proxima Nova"/>
          <w:b/>
          <w:sz w:val="30"/>
          <w:szCs w:val="30"/>
        </w:rPr>
        <w:t>2. ISSUES RELATING TO THE</w:t>
      </w:r>
      <w:r>
        <w:rPr>
          <w:rFonts w:ascii="Proxima Nova" w:eastAsia="Proxima Nova" w:hAnsi="Proxima Nova" w:cs="Proxima Nova"/>
          <w:b/>
          <w:sz w:val="30"/>
          <w:szCs w:val="30"/>
        </w:rPr>
        <w:t xml:space="preserve"> GENERAL PROVISIONS OF THE COVENANT (ARTS. 1-5) </w:t>
      </w:r>
    </w:p>
    <w:p w14:paraId="2E1EF14E" w14:textId="77777777" w:rsidR="00892291" w:rsidRDefault="001D11DA">
      <w:pPr>
        <w:pStyle w:val="Heading2"/>
        <w:rPr>
          <w:rFonts w:ascii="Proxima Nova" w:eastAsia="Proxima Nova" w:hAnsi="Proxima Nova" w:cs="Proxima Nova"/>
          <w:sz w:val="20"/>
          <w:szCs w:val="20"/>
          <w:highlight w:val="white"/>
        </w:rPr>
      </w:pPr>
      <w:bookmarkStart w:id="2" w:name="_o1ynj3by5uda" w:colFirst="0" w:colLast="0"/>
      <w:bookmarkEnd w:id="2"/>
      <w:r>
        <w:rPr>
          <w:rFonts w:ascii="Proxima Nova" w:eastAsia="Proxima Nova" w:hAnsi="Proxima Nova" w:cs="Proxima Nova"/>
          <w:sz w:val="24"/>
          <w:szCs w:val="24"/>
        </w:rPr>
        <w:t>2.1 ARTICLE 1 - SELF-DETERMINATION</w:t>
      </w:r>
    </w:p>
    <w:p w14:paraId="741BFC6D"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2.1.1. China continues to deny the Tibetan people their inalienable right to self-determination, under Article 1 of the Covenant. The Chinese authorities have used the charges of </w:t>
      </w:r>
      <w:r>
        <w:rPr>
          <w:rFonts w:ascii="Times New Roman" w:eastAsia="Times New Roman" w:hAnsi="Times New Roman" w:cs="Times New Roman"/>
          <w:sz w:val="20"/>
          <w:szCs w:val="20"/>
        </w:rPr>
        <w:t>“separatism”, “inciting secession” and “endangering national unity” to crimin</w:t>
      </w:r>
      <w:r>
        <w:rPr>
          <w:rFonts w:ascii="Times New Roman" w:eastAsia="Times New Roman" w:hAnsi="Times New Roman" w:cs="Times New Roman"/>
          <w:sz w:val="20"/>
          <w:szCs w:val="20"/>
        </w:rPr>
        <w:t>alise any action perceived to be related to the promotion of the right to self-determination. Tibetans who express their unique cultural identity, criticise China’s repressive policies in Tibet, or favour self-determination are portrayed as separatist enem</w:t>
      </w:r>
      <w:r>
        <w:rPr>
          <w:rFonts w:ascii="Times New Roman" w:eastAsia="Times New Roman" w:hAnsi="Times New Roman" w:cs="Times New Roman"/>
          <w:sz w:val="20"/>
          <w:szCs w:val="20"/>
        </w:rPr>
        <w:t xml:space="preserve">ies of China’s "territorial integrity." </w:t>
      </w:r>
      <w:r>
        <w:rPr>
          <w:rFonts w:ascii="Times New Roman" w:eastAsia="Times New Roman" w:hAnsi="Times New Roman" w:cs="Times New Roman"/>
          <w:sz w:val="20"/>
          <w:szCs w:val="20"/>
          <w:highlight w:val="white"/>
        </w:rPr>
        <w:t xml:space="preserve">At the Seventh Tibet Work Forum in August 2020, which dictates the policy cycle for the next five to ten years, Xi Jinping underlined further </w:t>
      </w:r>
      <w:r>
        <w:rPr>
          <w:rFonts w:ascii="Times New Roman" w:eastAsia="Times New Roman" w:hAnsi="Times New Roman" w:cs="Times New Roman"/>
          <w:sz w:val="20"/>
          <w:szCs w:val="20"/>
        </w:rPr>
        <w:t>plans to “strengthen unity and socialism” in Tibet by building an “impregn</w:t>
      </w:r>
      <w:r>
        <w:rPr>
          <w:rFonts w:ascii="Times New Roman" w:eastAsia="Times New Roman" w:hAnsi="Times New Roman" w:cs="Times New Roman"/>
          <w:sz w:val="20"/>
          <w:szCs w:val="20"/>
        </w:rPr>
        <w:t xml:space="preserve">able fortress” to ward off splittism. </w:t>
      </w:r>
    </w:p>
    <w:p w14:paraId="70AFD030" w14:textId="77777777" w:rsidR="00892291" w:rsidRDefault="00892291">
      <w:pPr>
        <w:jc w:val="both"/>
        <w:rPr>
          <w:rFonts w:ascii="Times New Roman" w:eastAsia="Times New Roman" w:hAnsi="Times New Roman" w:cs="Times New Roman"/>
          <w:sz w:val="20"/>
          <w:szCs w:val="20"/>
        </w:rPr>
      </w:pPr>
    </w:p>
    <w:p w14:paraId="23D2C58A"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2.1.2. </w:t>
      </w:r>
      <w:r>
        <w:rPr>
          <w:rFonts w:ascii="Times New Roman" w:eastAsia="Times New Roman" w:hAnsi="Times New Roman" w:cs="Times New Roman"/>
          <w:sz w:val="20"/>
          <w:szCs w:val="20"/>
        </w:rPr>
        <w:t>Researchers cite that 60 percent of people who are tried for inciting splittism by the Chinese authorities are in Tibet.</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Kardze, Kham, Eastern Tibet [Ch: Ganzi Tibetan Autonomous Prefecture, Sichuan Province</w:t>
      </w:r>
      <w:r>
        <w:rPr>
          <w:rFonts w:ascii="Times New Roman" w:eastAsia="Times New Roman" w:hAnsi="Times New Roman" w:cs="Times New Roman"/>
          <w:sz w:val="20"/>
          <w:szCs w:val="20"/>
          <w:highlight w:val="white"/>
        </w:rPr>
        <w:t xml:space="preserve">], comes out </w:t>
      </w:r>
      <w:r>
        <w:rPr>
          <w:rFonts w:ascii="Times New Roman" w:eastAsia="Times New Roman" w:hAnsi="Times New Roman" w:cs="Times New Roman"/>
          <w:sz w:val="20"/>
          <w:szCs w:val="20"/>
        </w:rPr>
        <w:t xml:space="preserve">at the top of all regions (with 68 recorded cases of prisoners convicted of inciting splittism), followed by Ngaba County </w:t>
      </w:r>
      <w:r>
        <w:rPr>
          <w:rFonts w:ascii="Times New Roman" w:eastAsia="Times New Roman" w:hAnsi="Times New Roman" w:cs="Times New Roman"/>
          <w:sz w:val="20"/>
          <w:szCs w:val="20"/>
          <w:highlight w:val="white"/>
        </w:rPr>
        <w:t xml:space="preserve">Amdo, Eastern Tibet [Ch: Aba, Sichuan Province] and Rebkong, Amdo, Eastern Tibet [Ch: Tongren, </w:t>
      </w:r>
      <w:r>
        <w:rPr>
          <w:rFonts w:ascii="Times New Roman" w:eastAsia="Times New Roman" w:hAnsi="Times New Roman" w:cs="Times New Roman"/>
          <w:sz w:val="20"/>
          <w:szCs w:val="20"/>
        </w:rPr>
        <w:t>Qinghai Province]. Between</w:t>
      </w:r>
      <w:r>
        <w:rPr>
          <w:rFonts w:ascii="Times New Roman" w:eastAsia="Times New Roman" w:hAnsi="Times New Roman" w:cs="Times New Roman"/>
          <w:sz w:val="20"/>
          <w:szCs w:val="20"/>
        </w:rPr>
        <w:t xml:space="preserve"> the end of June and December 2020, </w:t>
      </w:r>
      <w:r>
        <w:rPr>
          <w:rFonts w:ascii="Times New Roman" w:eastAsia="Times New Roman" w:hAnsi="Times New Roman" w:cs="Times New Roman"/>
          <w:sz w:val="20"/>
          <w:szCs w:val="20"/>
          <w:highlight w:val="white"/>
        </w:rPr>
        <w:t>13 Tibetans in Kardze were tried and convicted of “inciting splittism”,</w:t>
      </w:r>
      <w:r>
        <w:rPr>
          <w:rFonts w:ascii="Times New Roman" w:eastAsia="Times New Roman" w:hAnsi="Times New Roman" w:cs="Times New Roman"/>
          <w:sz w:val="20"/>
          <w:szCs w:val="20"/>
          <w:highlight w:val="white"/>
          <w:vertAlign w:val="superscript"/>
        </w:rPr>
        <w:footnoteReference w:id="3"/>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 xml:space="preserve">Ngaba County is ranked third - in the PRC - for the highest number of </w:t>
      </w:r>
      <w:r>
        <w:rPr>
          <w:rFonts w:ascii="Times New Roman" w:eastAsia="Times New Roman" w:hAnsi="Times New Roman" w:cs="Times New Roman"/>
          <w:sz w:val="20"/>
          <w:szCs w:val="20"/>
          <w:highlight w:val="white"/>
        </w:rPr>
        <w:t>Endangering State Security rulings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of 20 judgments disclosed, thirteen were</w:t>
      </w:r>
      <w:r>
        <w:rPr>
          <w:rFonts w:ascii="Times New Roman" w:eastAsia="Times New Roman" w:hAnsi="Times New Roman" w:cs="Times New Roman"/>
          <w:sz w:val="20"/>
          <w:szCs w:val="20"/>
          <w:highlight w:val="white"/>
        </w:rPr>
        <w:t xml:space="preserve"> trials of ‘'inciting splittism’. </w:t>
      </w:r>
      <w:r>
        <w:rPr>
          <w:rFonts w:ascii="Times New Roman" w:eastAsia="Times New Roman" w:hAnsi="Times New Roman" w:cs="Times New Roman"/>
          <w:sz w:val="20"/>
          <w:szCs w:val="20"/>
        </w:rPr>
        <w:t>Predominantly there is a lack of public record of the trial or the detention of Tibetans sentenced for “inciting separatism”</w:t>
      </w:r>
      <w:r>
        <w:rPr>
          <w:rFonts w:ascii="Times New Roman" w:eastAsia="Times New Roman" w:hAnsi="Times New Roman" w:cs="Times New Roman"/>
          <w:sz w:val="20"/>
          <w:szCs w:val="20"/>
          <w:highlight w:val="white"/>
        </w:rPr>
        <w:t>and few details about them are known, including the length of their sentences, age or current plac</w:t>
      </w:r>
      <w:r>
        <w:rPr>
          <w:rFonts w:ascii="Times New Roman" w:eastAsia="Times New Roman" w:hAnsi="Times New Roman" w:cs="Times New Roman"/>
          <w:sz w:val="20"/>
          <w:szCs w:val="20"/>
          <w:highlight w:val="white"/>
        </w:rPr>
        <w:t>e of detention.</w:t>
      </w:r>
    </w:p>
    <w:p w14:paraId="67F0FB99" w14:textId="77777777" w:rsidR="00892291" w:rsidRDefault="00892291">
      <w:pPr>
        <w:jc w:val="both"/>
        <w:rPr>
          <w:rFonts w:ascii="Times New Roman" w:eastAsia="Times New Roman" w:hAnsi="Times New Roman" w:cs="Times New Roman"/>
          <w:sz w:val="20"/>
          <w:szCs w:val="20"/>
        </w:rPr>
      </w:pPr>
    </w:p>
    <w:p w14:paraId="22F10CD4"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2.1.3. Those targeted include Tibetan human rights defenders, activists, writers and scholars who have faced harassment, intimidation and prosecution. Tibetan writer, intellectual and monk Go Sherab Gyatso is currently serving a ten year s</w:t>
      </w:r>
      <w:r>
        <w:rPr>
          <w:rFonts w:ascii="Times New Roman" w:eastAsia="Times New Roman" w:hAnsi="Times New Roman" w:cs="Times New Roman"/>
          <w:sz w:val="20"/>
          <w:szCs w:val="20"/>
        </w:rPr>
        <w:t xml:space="preserve">entence on charges of </w:t>
      </w:r>
      <w:r>
        <w:rPr>
          <w:rFonts w:ascii="Times New Roman" w:eastAsia="Times New Roman" w:hAnsi="Times New Roman" w:cs="Times New Roman"/>
          <w:sz w:val="20"/>
          <w:szCs w:val="20"/>
          <w:highlight w:val="white"/>
        </w:rPr>
        <w:t xml:space="preserve">“inciting secession” - </w:t>
      </w:r>
      <w:r>
        <w:rPr>
          <w:rFonts w:ascii="Times New Roman" w:eastAsia="Times New Roman" w:hAnsi="Times New Roman" w:cs="Times New Roman"/>
          <w:sz w:val="20"/>
          <w:szCs w:val="20"/>
        </w:rPr>
        <w:t>a state security crime -</w:t>
      </w:r>
      <w:r>
        <w:rPr>
          <w:rFonts w:ascii="Times New Roman" w:eastAsia="Times New Roman" w:hAnsi="Times New Roman" w:cs="Times New Roman"/>
          <w:sz w:val="20"/>
          <w:szCs w:val="20"/>
          <w:highlight w:val="white"/>
        </w:rPr>
        <w:t xml:space="preserve">, in response to his criticism </w:t>
      </w:r>
      <w:r>
        <w:rPr>
          <w:rFonts w:ascii="Times New Roman" w:eastAsia="Times New Roman" w:hAnsi="Times New Roman" w:cs="Times New Roman"/>
          <w:sz w:val="20"/>
          <w:szCs w:val="20"/>
          <w:highlight w:val="white"/>
        </w:rPr>
        <w:lastRenderedPageBreak/>
        <w:t>of Chinese Communist Party (CCP) policies in Tibet.</w:t>
      </w:r>
      <w:r>
        <w:rPr>
          <w:rFonts w:ascii="Times New Roman" w:eastAsia="Times New Roman" w:hAnsi="Times New Roman" w:cs="Times New Roman"/>
          <w:sz w:val="20"/>
          <w:szCs w:val="20"/>
          <w:highlight w:val="white"/>
          <w:vertAlign w:val="superscript"/>
        </w:rPr>
        <w:footnoteReference w:id="4"/>
      </w:r>
      <w:r>
        <w:rPr>
          <w:rFonts w:ascii="Times New Roman" w:eastAsia="Times New Roman" w:hAnsi="Times New Roman" w:cs="Times New Roman"/>
          <w:sz w:val="20"/>
          <w:szCs w:val="20"/>
          <w:highlight w:val="white"/>
        </w:rPr>
        <w:t xml:space="preserve"> Go Sherab Gyatso was previously arrested three times, including in 1998 for displaying pictures of His</w:t>
      </w:r>
      <w:r>
        <w:rPr>
          <w:rFonts w:ascii="Times New Roman" w:eastAsia="Times New Roman" w:hAnsi="Times New Roman" w:cs="Times New Roman"/>
          <w:sz w:val="20"/>
          <w:szCs w:val="20"/>
          <w:highlight w:val="white"/>
        </w:rPr>
        <w:t xml:space="preserve"> Holiness the Dalai Lama, and sentenced to four years in prison.</w:t>
      </w:r>
      <w:r>
        <w:rPr>
          <w:rFonts w:ascii="Times New Roman" w:eastAsia="Times New Roman" w:hAnsi="Times New Roman" w:cs="Times New Roman"/>
          <w:sz w:val="20"/>
          <w:szCs w:val="20"/>
          <w:highlight w:val="white"/>
          <w:vertAlign w:val="superscript"/>
        </w:rPr>
        <w:footnoteReference w:id="5"/>
      </w:r>
      <w:r>
        <w:rPr>
          <w:rFonts w:ascii="Times New Roman" w:eastAsia="Times New Roman" w:hAnsi="Times New Roman" w:cs="Times New Roman"/>
          <w:sz w:val="20"/>
          <w:szCs w:val="20"/>
          <w:highlight w:val="white"/>
        </w:rPr>
        <w:t xml:space="preserve"> </w:t>
      </w:r>
    </w:p>
    <w:p w14:paraId="1485D83E"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Previous responses by Chinese authorities to concerns raised by the Committee about the targeting of human rights defenders have thus far  made clear that it “does not permit individual or</w:t>
      </w:r>
      <w:r>
        <w:rPr>
          <w:rFonts w:ascii="Times New Roman" w:eastAsia="Times New Roman" w:hAnsi="Times New Roman" w:cs="Times New Roman"/>
          <w:sz w:val="20"/>
          <w:szCs w:val="20"/>
        </w:rPr>
        <w:t>ganizations or individuals to engage, under the banner of “safeguarding rights”, in activities that incite division of the country, challenge the basic Chinese political system, or undermine social stability.”</w:t>
      </w:r>
      <w:r>
        <w:rPr>
          <w:rFonts w:ascii="Times New Roman" w:eastAsia="Times New Roman" w:hAnsi="Times New Roman" w:cs="Times New Roman"/>
          <w:sz w:val="20"/>
          <w:szCs w:val="20"/>
          <w:vertAlign w:val="superscript"/>
        </w:rPr>
        <w:footnoteReference w:id="6"/>
      </w:r>
      <w:r>
        <w:rPr>
          <w:rFonts w:ascii="Times New Roman" w:eastAsia="Times New Roman" w:hAnsi="Times New Roman" w:cs="Times New Roman"/>
          <w:sz w:val="20"/>
          <w:szCs w:val="20"/>
        </w:rPr>
        <w:t xml:space="preserve"> </w:t>
      </w:r>
    </w:p>
    <w:p w14:paraId="6DC570FA" w14:textId="77777777" w:rsidR="00892291" w:rsidRDefault="00892291">
      <w:pPr>
        <w:jc w:val="both"/>
        <w:rPr>
          <w:rFonts w:ascii="Times New Roman" w:eastAsia="Times New Roman" w:hAnsi="Times New Roman" w:cs="Times New Roman"/>
          <w:sz w:val="20"/>
          <w:szCs w:val="20"/>
          <w:highlight w:val="white"/>
        </w:rPr>
      </w:pPr>
    </w:p>
    <w:p w14:paraId="4A8C1856"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2.1.4. Tibetans exercising their right to </w:t>
      </w:r>
      <w:r>
        <w:rPr>
          <w:rFonts w:ascii="Times New Roman" w:eastAsia="Times New Roman" w:hAnsi="Times New Roman" w:cs="Times New Roman"/>
          <w:sz w:val="20"/>
          <w:szCs w:val="20"/>
        </w:rPr>
        <w:t>freedom of expression, peaceful assembly and of association by publicly calling for Tibetan independence are, most often, immediately arrested and peaceful demonstrations shut down.</w:t>
      </w:r>
      <w:r>
        <w:rPr>
          <w:rFonts w:ascii="Times New Roman" w:eastAsia="Times New Roman" w:hAnsi="Times New Roman" w:cs="Times New Roman"/>
          <w:sz w:val="20"/>
          <w:szCs w:val="20"/>
          <w:vertAlign w:val="superscript"/>
        </w:rPr>
        <w:footnoteReference w:id="7"/>
      </w:r>
      <w:r>
        <w:rPr>
          <w:rFonts w:ascii="Times New Roman" w:eastAsia="Times New Roman" w:hAnsi="Times New Roman" w:cs="Times New Roman"/>
          <w:sz w:val="20"/>
          <w:szCs w:val="20"/>
        </w:rPr>
        <w:t xml:space="preserve"> Tibetans also face severe restrictions on freedom of movement as a resul</w:t>
      </w:r>
      <w:r>
        <w:rPr>
          <w:rFonts w:ascii="Times New Roman" w:eastAsia="Times New Roman" w:hAnsi="Times New Roman" w:cs="Times New Roman"/>
          <w:sz w:val="20"/>
          <w:szCs w:val="20"/>
        </w:rPr>
        <w:t>t.</w:t>
      </w:r>
      <w:r>
        <w:rPr>
          <w:rFonts w:ascii="Times New Roman" w:eastAsia="Times New Roman" w:hAnsi="Times New Roman" w:cs="Times New Roman"/>
          <w:sz w:val="20"/>
          <w:szCs w:val="20"/>
          <w:vertAlign w:val="superscript"/>
        </w:rPr>
        <w:footnoteReference w:id="8"/>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The conditions in which to provide for the right to self-determination, as guaranteed in the Covenant, cannot exist whilst Tibetans who express support for self-determination continue to be violently repressed. </w:t>
      </w:r>
    </w:p>
    <w:p w14:paraId="7B8E7C45" w14:textId="77777777" w:rsidR="00892291" w:rsidRDefault="00892291">
      <w:pPr>
        <w:jc w:val="both"/>
        <w:rPr>
          <w:rFonts w:ascii="Times New Roman" w:eastAsia="Times New Roman" w:hAnsi="Times New Roman" w:cs="Times New Roman"/>
          <w:sz w:val="20"/>
          <w:szCs w:val="20"/>
        </w:rPr>
      </w:pPr>
    </w:p>
    <w:p w14:paraId="24426BE3" w14:textId="77777777" w:rsidR="00892291" w:rsidRDefault="001D11DA">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2.1.5. </w:t>
      </w:r>
      <w:r>
        <w:rPr>
          <w:rFonts w:ascii="Times New Roman" w:eastAsia="Times New Roman" w:hAnsi="Times New Roman" w:cs="Times New Roman"/>
          <w:b/>
          <w:sz w:val="20"/>
          <w:szCs w:val="20"/>
        </w:rPr>
        <w:t>Tibet Advocacy Coalition recommends the Committee urge the government of China:</w:t>
      </w:r>
    </w:p>
    <w:p w14:paraId="2331B105" w14:textId="77777777" w:rsidR="00892291" w:rsidRDefault="001D11DA">
      <w:pPr>
        <w:numPr>
          <w:ilvl w:val="0"/>
          <w:numId w:val="8"/>
        </w:num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highlight w:val="white"/>
        </w:rPr>
        <w:t>Actively resume the two-way dialogue of the Sino-Tibetan conflict, with representatives of His Holiness the Dalai Lama.</w:t>
      </w:r>
      <w:r>
        <w:rPr>
          <w:rFonts w:ascii="Times New Roman" w:eastAsia="Times New Roman" w:hAnsi="Times New Roman" w:cs="Times New Roman"/>
          <w:i/>
          <w:sz w:val="20"/>
          <w:szCs w:val="20"/>
        </w:rPr>
        <w:t>in order to secure a peaceful resolution to the situation</w:t>
      </w:r>
      <w:r>
        <w:rPr>
          <w:rFonts w:ascii="Times New Roman" w:eastAsia="Times New Roman" w:hAnsi="Times New Roman" w:cs="Times New Roman"/>
          <w:i/>
          <w:sz w:val="20"/>
          <w:szCs w:val="20"/>
        </w:rPr>
        <w:t xml:space="preserve"> and to improve the human rights situation of the Tibetan people.</w:t>
      </w:r>
    </w:p>
    <w:p w14:paraId="4460C038" w14:textId="77777777" w:rsidR="00892291" w:rsidRDefault="001D11DA">
      <w:pPr>
        <w:numPr>
          <w:ilvl w:val="0"/>
          <w:numId w:val="8"/>
        </w:num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and unconditionally release all Tibetans imprisoned for exercising their right to freedom of expression, including peaceful advocacy of their right to self-determination.</w:t>
      </w:r>
    </w:p>
    <w:p w14:paraId="4EBAEF0C" w14:textId="77777777" w:rsidR="00892291" w:rsidRDefault="001D11DA">
      <w:pPr>
        <w:pStyle w:val="Heading1"/>
        <w:rPr>
          <w:sz w:val="30"/>
          <w:szCs w:val="30"/>
        </w:rPr>
      </w:pPr>
      <w:bookmarkStart w:id="3" w:name="_y4ovm8thuu7v" w:colFirst="0" w:colLast="0"/>
      <w:bookmarkEnd w:id="3"/>
      <w:r>
        <w:rPr>
          <w:rFonts w:ascii="Proxima Nova" w:eastAsia="Proxima Nova" w:hAnsi="Proxima Nova" w:cs="Proxima Nova"/>
          <w:b/>
          <w:sz w:val="30"/>
          <w:szCs w:val="30"/>
        </w:rPr>
        <w:t>3. ISSU</w:t>
      </w:r>
      <w:r>
        <w:rPr>
          <w:rFonts w:ascii="Proxima Nova" w:eastAsia="Proxima Nova" w:hAnsi="Proxima Nova" w:cs="Proxima Nova"/>
          <w:b/>
          <w:sz w:val="30"/>
          <w:szCs w:val="30"/>
        </w:rPr>
        <w:t xml:space="preserve">ES RELATING TO THE SPECIFIC PROVISIONS OF THE COVENANT (ARTS. 6-15)  </w:t>
      </w:r>
    </w:p>
    <w:p w14:paraId="74717CDE" w14:textId="77777777" w:rsidR="00892291" w:rsidRDefault="001D11DA">
      <w:pPr>
        <w:pStyle w:val="Heading2"/>
        <w:spacing w:line="240" w:lineRule="auto"/>
        <w:rPr>
          <w:rFonts w:ascii="Proxima Nova" w:eastAsia="Proxima Nova" w:hAnsi="Proxima Nova" w:cs="Proxima Nova"/>
          <w:sz w:val="24"/>
          <w:szCs w:val="24"/>
        </w:rPr>
      </w:pPr>
      <w:bookmarkStart w:id="4" w:name="_prk3718q7lkq" w:colFirst="0" w:colLast="0"/>
      <w:bookmarkEnd w:id="4"/>
      <w:r>
        <w:rPr>
          <w:rFonts w:ascii="Proxima Nova" w:eastAsia="Proxima Nova" w:hAnsi="Proxima Nova" w:cs="Proxima Nova"/>
          <w:sz w:val="24"/>
          <w:szCs w:val="24"/>
        </w:rPr>
        <w:t>3.1 ARTICLE 6 - THE RIGHT TO WORK</w:t>
      </w:r>
    </w:p>
    <w:p w14:paraId="40D044DD" w14:textId="77777777" w:rsidR="00892291" w:rsidRDefault="001D11DA">
      <w:pPr>
        <w:pStyle w:val="Heading3"/>
        <w:spacing w:line="240" w:lineRule="auto"/>
        <w:rPr>
          <w:rFonts w:ascii="Times New Roman" w:eastAsia="Times New Roman" w:hAnsi="Times New Roman" w:cs="Times New Roman"/>
          <w:sz w:val="20"/>
          <w:szCs w:val="20"/>
        </w:rPr>
      </w:pPr>
      <w:bookmarkStart w:id="5" w:name="_h7cqdfmn6oqq" w:colFirst="0" w:colLast="0"/>
      <w:bookmarkEnd w:id="5"/>
      <w:r>
        <w:rPr>
          <w:rFonts w:ascii="Proxima Nova" w:eastAsia="Proxima Nova" w:hAnsi="Proxima Nova" w:cs="Proxima Nova"/>
          <w:color w:val="000000"/>
          <w:sz w:val="24"/>
          <w:szCs w:val="24"/>
        </w:rPr>
        <w:t xml:space="preserve">TIBET’S COERCIVE LABOUR PROGRAMME MASKED AS “VOCATIONAL TRAINING” </w:t>
      </w:r>
      <w:r>
        <w:rPr>
          <w:color w:val="000000"/>
          <w:sz w:val="22"/>
          <w:szCs w:val="22"/>
        </w:rPr>
        <w:t xml:space="preserve"> </w:t>
      </w:r>
    </w:p>
    <w:p w14:paraId="10EEA1A3"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In its most recent List of Issues, the Committee requested information on the</w:t>
      </w:r>
      <w:r>
        <w:rPr>
          <w:rFonts w:ascii="Times New Roman" w:eastAsia="Times New Roman" w:hAnsi="Times New Roman" w:cs="Times New Roman"/>
          <w:sz w:val="20"/>
          <w:szCs w:val="20"/>
        </w:rPr>
        <w:t xml:space="preserve"> steps taken to address “reports about forced labour and physical and mental abuse allegedly involved in vocational training programmes provided by the State party, including through vocational training centres” including for Tibetans.</w:t>
      </w:r>
      <w:r>
        <w:rPr>
          <w:rFonts w:ascii="Times New Roman" w:eastAsia="Times New Roman" w:hAnsi="Times New Roman" w:cs="Times New Roman"/>
          <w:sz w:val="20"/>
          <w:szCs w:val="20"/>
          <w:vertAlign w:val="superscript"/>
        </w:rPr>
        <w:footnoteReference w:id="9"/>
      </w:r>
      <w:r>
        <w:rPr>
          <w:rFonts w:ascii="Times New Roman" w:eastAsia="Times New Roman" w:hAnsi="Times New Roman" w:cs="Times New Roman"/>
          <w:sz w:val="20"/>
          <w:szCs w:val="20"/>
        </w:rPr>
        <w:t xml:space="preserve"> The Committee also requested statistical data on the “number and proportion of persons sent to the vocational training centres and the duration of training”</w:t>
      </w:r>
      <w:r>
        <w:rPr>
          <w:rFonts w:ascii="Times New Roman" w:eastAsia="Times New Roman" w:hAnsi="Times New Roman" w:cs="Times New Roman"/>
          <w:sz w:val="20"/>
          <w:szCs w:val="20"/>
          <w:vertAlign w:val="superscript"/>
        </w:rPr>
        <w:footnoteReference w:id="10"/>
      </w:r>
      <w:r>
        <w:rPr>
          <w:rFonts w:ascii="Times New Roman" w:eastAsia="Times New Roman" w:hAnsi="Times New Roman" w:cs="Times New Roman"/>
          <w:sz w:val="20"/>
          <w:szCs w:val="20"/>
        </w:rPr>
        <w:t xml:space="preserve"> Tibet Advocacy Coalition regrets that the Chinese government failed to specifically address the </w:t>
      </w:r>
      <w:r>
        <w:rPr>
          <w:rFonts w:ascii="Times New Roman" w:eastAsia="Times New Roman" w:hAnsi="Times New Roman" w:cs="Times New Roman"/>
          <w:sz w:val="20"/>
          <w:szCs w:val="20"/>
        </w:rPr>
        <w:t xml:space="preserve">concerns in relation to Tibet, only mentioning that “[t]here is no so-called “forced labour”.” </w:t>
      </w:r>
      <w:r>
        <w:rPr>
          <w:rFonts w:ascii="Times New Roman" w:eastAsia="Times New Roman" w:hAnsi="Times New Roman" w:cs="Times New Roman"/>
          <w:sz w:val="20"/>
          <w:szCs w:val="20"/>
          <w:vertAlign w:val="superscript"/>
        </w:rPr>
        <w:footnoteReference w:id="11"/>
      </w:r>
      <w:r>
        <w:rPr>
          <w:rFonts w:ascii="Times New Roman" w:eastAsia="Times New Roman" w:hAnsi="Times New Roman" w:cs="Times New Roman"/>
          <w:color w:val="1B1B1B"/>
          <w:sz w:val="20"/>
          <w:szCs w:val="20"/>
          <w:highlight w:val="white"/>
        </w:rPr>
        <w:t xml:space="preserve"> In his report to the 51st session on the Human Rights Council, the Special Rapporteur on Contemporary Forms of Slavery also raised the labour transfer program</w:t>
      </w:r>
      <w:r>
        <w:rPr>
          <w:rFonts w:ascii="Times New Roman" w:eastAsia="Times New Roman" w:hAnsi="Times New Roman" w:cs="Times New Roman"/>
          <w:color w:val="1B1B1B"/>
          <w:sz w:val="20"/>
          <w:szCs w:val="20"/>
          <w:highlight w:val="white"/>
        </w:rPr>
        <w:t>me and its connection to forced labour concerns inside Tibet.</w:t>
      </w:r>
      <w:r>
        <w:rPr>
          <w:rFonts w:ascii="Times New Roman" w:eastAsia="Times New Roman" w:hAnsi="Times New Roman" w:cs="Times New Roman"/>
          <w:color w:val="1B1B1B"/>
          <w:sz w:val="20"/>
          <w:szCs w:val="20"/>
          <w:highlight w:val="white"/>
          <w:vertAlign w:val="superscript"/>
        </w:rPr>
        <w:footnoteReference w:id="12"/>
      </w:r>
    </w:p>
    <w:p w14:paraId="2DBBAB67" w14:textId="77777777" w:rsidR="00892291" w:rsidRDefault="00892291">
      <w:pPr>
        <w:jc w:val="both"/>
        <w:rPr>
          <w:rFonts w:ascii="Times New Roman" w:eastAsia="Times New Roman" w:hAnsi="Times New Roman" w:cs="Times New Roman"/>
          <w:sz w:val="20"/>
          <w:szCs w:val="20"/>
        </w:rPr>
      </w:pPr>
    </w:p>
    <w:p w14:paraId="13AB694F" w14:textId="77777777" w:rsidR="00892291" w:rsidRDefault="001D11DA">
      <w:pPr>
        <w:jc w:val="both"/>
        <w:rPr>
          <w:rFonts w:ascii="Times New Roman" w:eastAsia="Times New Roman" w:hAnsi="Times New Roman" w:cs="Times New Roman"/>
          <w:color w:val="1B1B1B"/>
          <w:highlight w:val="white"/>
        </w:rPr>
      </w:pPr>
      <w:r>
        <w:rPr>
          <w:rFonts w:ascii="Times New Roman" w:eastAsia="Times New Roman" w:hAnsi="Times New Roman" w:cs="Times New Roman"/>
          <w:sz w:val="20"/>
          <w:szCs w:val="20"/>
        </w:rPr>
        <w:t>3.1.2. In its 2019 State report to the Committee, China stated that they are “setting up a vocational-skills training system for all workers, both urban and rural, establishing a universal tr</w:t>
      </w:r>
      <w:r>
        <w:rPr>
          <w:rFonts w:ascii="Times New Roman" w:eastAsia="Times New Roman" w:hAnsi="Times New Roman" w:cs="Times New Roman"/>
          <w:sz w:val="20"/>
          <w:szCs w:val="20"/>
        </w:rPr>
        <w:t>aining-subsidy policy, carrying out new types of apprenticeship training for enterprises, instituting a national basic vocational-training package system, and strengthening the supervision of vocational-training and technical colleges.”</w:t>
      </w:r>
      <w:r>
        <w:rPr>
          <w:rFonts w:ascii="Times New Roman" w:eastAsia="Times New Roman" w:hAnsi="Times New Roman" w:cs="Times New Roman"/>
          <w:sz w:val="20"/>
          <w:szCs w:val="20"/>
          <w:vertAlign w:val="superscript"/>
        </w:rPr>
        <w:footnoteReference w:id="13"/>
      </w:r>
      <w:r>
        <w:rPr>
          <w:rFonts w:ascii="Times New Roman" w:eastAsia="Times New Roman" w:hAnsi="Times New Roman" w:cs="Times New Roman"/>
          <w:sz w:val="20"/>
          <w:szCs w:val="20"/>
        </w:rPr>
        <w:t xml:space="preserve"> </w:t>
      </w:r>
    </w:p>
    <w:p w14:paraId="31F3BBD7" w14:textId="77777777" w:rsidR="00892291" w:rsidRDefault="00892291">
      <w:pPr>
        <w:rPr>
          <w:rFonts w:ascii="Times New Roman" w:eastAsia="Times New Roman" w:hAnsi="Times New Roman" w:cs="Times New Roman"/>
          <w:color w:val="1B1B1B"/>
          <w:highlight w:val="white"/>
        </w:rPr>
      </w:pPr>
    </w:p>
    <w:p w14:paraId="6E79ED29"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color w:val="1B1B1B"/>
          <w:sz w:val="20"/>
          <w:szCs w:val="20"/>
          <w:highlight w:val="white"/>
        </w:rPr>
        <w:t>3.1.3. An exten</w:t>
      </w:r>
      <w:r>
        <w:rPr>
          <w:rFonts w:ascii="Times New Roman" w:eastAsia="Times New Roman" w:hAnsi="Times New Roman" w:cs="Times New Roman"/>
          <w:color w:val="1B1B1B"/>
          <w:sz w:val="20"/>
          <w:szCs w:val="20"/>
          <w:highlight w:val="white"/>
        </w:rPr>
        <w:t>sive labour transfer programme in Tibet has shifted mainly farmers, herders and other rural workers into low-skilled and low-paid employment.</w:t>
      </w:r>
      <w:r>
        <w:rPr>
          <w:rFonts w:ascii="Times New Roman" w:eastAsia="Times New Roman" w:hAnsi="Times New Roman" w:cs="Times New Roman"/>
          <w:color w:val="1B1B1B"/>
          <w:sz w:val="20"/>
          <w:szCs w:val="20"/>
          <w:highlight w:val="white"/>
          <w:vertAlign w:val="superscript"/>
        </w:rPr>
        <w:footnoteReference w:id="14"/>
      </w:r>
      <w:r>
        <w:rPr>
          <w:rFonts w:ascii="Times New Roman" w:eastAsia="Times New Roman" w:hAnsi="Times New Roman" w:cs="Times New Roman"/>
          <w:color w:val="1B1B1B"/>
          <w:sz w:val="20"/>
          <w:szCs w:val="20"/>
          <w:highlight w:val="white"/>
        </w:rPr>
        <w:t xml:space="preserve"> </w:t>
      </w:r>
      <w:r>
        <w:rPr>
          <w:rFonts w:ascii="Times New Roman" w:eastAsia="Times New Roman" w:hAnsi="Times New Roman" w:cs="Times New Roman"/>
          <w:sz w:val="20"/>
          <w:szCs w:val="20"/>
        </w:rPr>
        <w:t xml:space="preserve">In March 2019, the Chinese government introduced new labour policies in its </w:t>
      </w:r>
      <w:r>
        <w:rPr>
          <w:rFonts w:ascii="Times New Roman" w:eastAsia="Times New Roman" w:hAnsi="Times New Roman" w:cs="Times New Roman"/>
          <w:i/>
          <w:sz w:val="20"/>
          <w:szCs w:val="20"/>
        </w:rPr>
        <w:t xml:space="preserve">Farmer and Pastoralist Training and </w:t>
      </w:r>
      <w:r>
        <w:rPr>
          <w:rFonts w:ascii="Times New Roman" w:eastAsia="Times New Roman" w:hAnsi="Times New Roman" w:cs="Times New Roman"/>
          <w:i/>
          <w:sz w:val="20"/>
          <w:szCs w:val="20"/>
        </w:rPr>
        <w:t xml:space="preserve">Labor Transfer Action Plan (2019-2020) in the Tibetan Autonomous Region </w:t>
      </w:r>
      <w:r>
        <w:rPr>
          <w:rFonts w:ascii="Times New Roman" w:eastAsia="Times New Roman" w:hAnsi="Times New Roman" w:cs="Times New Roman"/>
          <w:sz w:val="20"/>
          <w:szCs w:val="20"/>
        </w:rPr>
        <w:t>(TAR) that expanded the programme throughout TAR.</w:t>
      </w:r>
      <w:r>
        <w:rPr>
          <w:rFonts w:ascii="Times New Roman" w:eastAsia="Times New Roman" w:hAnsi="Times New Roman" w:cs="Times New Roman"/>
          <w:sz w:val="20"/>
          <w:szCs w:val="20"/>
          <w:vertAlign w:val="superscript"/>
        </w:rPr>
        <w:footnoteReference w:id="15"/>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According to official statistics, this programme has seen over 2.8 million Tibetan herders and nomads transferred between 2015-2020;</w:t>
      </w:r>
      <w:r>
        <w:rPr>
          <w:rFonts w:ascii="Times New Roman" w:eastAsia="Times New Roman" w:hAnsi="Times New Roman" w:cs="Times New Roman"/>
          <w:sz w:val="20"/>
          <w:szCs w:val="20"/>
          <w:vertAlign w:val="superscript"/>
        </w:rPr>
        <w:footnoteReference w:id="16"/>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with 604,000 in 2020 alone.</w:t>
      </w:r>
      <w:r>
        <w:rPr>
          <w:rFonts w:ascii="Times New Roman" w:eastAsia="Times New Roman" w:hAnsi="Times New Roman" w:cs="Times New Roman"/>
          <w:sz w:val="20"/>
          <w:szCs w:val="20"/>
          <w:vertAlign w:val="superscript"/>
        </w:rPr>
        <w:footnoteReference w:id="17"/>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 </w:t>
      </w:r>
    </w:p>
    <w:p w14:paraId="568C37BA" w14:textId="77777777" w:rsidR="00892291" w:rsidRDefault="00892291">
      <w:pPr>
        <w:jc w:val="both"/>
        <w:rPr>
          <w:rFonts w:ascii="Times New Roman" w:eastAsia="Times New Roman" w:hAnsi="Times New Roman" w:cs="Times New Roman"/>
          <w:sz w:val="20"/>
          <w:szCs w:val="20"/>
        </w:rPr>
      </w:pPr>
    </w:p>
    <w:p w14:paraId="5C42C1E5" w14:textId="77777777" w:rsidR="00892291" w:rsidRDefault="001D11D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color w:val="1B1B1B"/>
          <w:sz w:val="20"/>
          <w:szCs w:val="20"/>
          <w:highlight w:val="white"/>
        </w:rPr>
        <w:t xml:space="preserve">3.1.4. </w:t>
      </w:r>
      <w:r>
        <w:rPr>
          <w:rFonts w:ascii="Times New Roman" w:eastAsia="Times New Roman" w:hAnsi="Times New Roman" w:cs="Times New Roman"/>
          <w:sz w:val="20"/>
          <w:szCs w:val="20"/>
        </w:rPr>
        <w:t>A core component of this training and transfer scheme is ideological re-education, which at times constitutes the majority of the training.</w:t>
      </w:r>
      <w:r>
        <w:rPr>
          <w:rFonts w:ascii="Times New Roman" w:eastAsia="Times New Roman" w:hAnsi="Times New Roman" w:cs="Times New Roman"/>
          <w:sz w:val="20"/>
          <w:szCs w:val="20"/>
          <w:vertAlign w:val="superscript"/>
        </w:rPr>
        <w:footnoteReference w:id="18"/>
      </w:r>
      <w:r>
        <w:rPr>
          <w:rFonts w:ascii="Times New Roman" w:eastAsia="Times New Roman" w:hAnsi="Times New Roman" w:cs="Times New Roman"/>
          <w:sz w:val="20"/>
          <w:szCs w:val="20"/>
        </w:rPr>
        <w:t xml:space="preserve"> For instance, one policy document from the Shigatse (Ch: Rigaze) government, for example, indicates that no less t</w:t>
      </w:r>
      <w:r>
        <w:rPr>
          <w:rFonts w:ascii="Times New Roman" w:eastAsia="Times New Roman" w:hAnsi="Times New Roman" w:cs="Times New Roman"/>
          <w:sz w:val="20"/>
          <w:szCs w:val="20"/>
        </w:rPr>
        <w:t>han 70% of training time should be allocated to ‘order-based’ class hours.</w:t>
      </w:r>
      <w:r>
        <w:rPr>
          <w:rFonts w:ascii="Times New Roman" w:eastAsia="Times New Roman" w:hAnsi="Times New Roman" w:cs="Times New Roman"/>
          <w:sz w:val="20"/>
          <w:szCs w:val="20"/>
          <w:vertAlign w:val="superscript"/>
        </w:rPr>
        <w:footnoteReference w:id="19"/>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This focus on ideological indoctrination is a clear violation of Article 6(2) of the CESCR which requires that training programmes “...achieve </w:t>
      </w:r>
      <w:r>
        <w:rPr>
          <w:rFonts w:ascii="Times New Roman" w:eastAsia="Times New Roman" w:hAnsi="Times New Roman" w:cs="Times New Roman"/>
          <w:sz w:val="20"/>
          <w:szCs w:val="20"/>
          <w:highlight w:val="white"/>
        </w:rPr>
        <w:t>steady economic, social and cultura</w:t>
      </w:r>
      <w:r>
        <w:rPr>
          <w:rFonts w:ascii="Times New Roman" w:eastAsia="Times New Roman" w:hAnsi="Times New Roman" w:cs="Times New Roman"/>
          <w:sz w:val="20"/>
          <w:szCs w:val="20"/>
          <w:highlight w:val="white"/>
        </w:rPr>
        <w:t>l development and full and productive employment under conditions safeguarding fundamental political and economic freedoms to the individual.”</w:t>
      </w:r>
      <w:r>
        <w:rPr>
          <w:rFonts w:ascii="Times New Roman" w:eastAsia="Times New Roman" w:hAnsi="Times New Roman" w:cs="Times New Roman"/>
          <w:sz w:val="20"/>
          <w:szCs w:val="20"/>
          <w:highlight w:val="white"/>
          <w:vertAlign w:val="superscript"/>
        </w:rPr>
        <w:footnoteReference w:id="20"/>
      </w:r>
      <w:r>
        <w:rPr>
          <w:rFonts w:ascii="Times New Roman" w:eastAsia="Times New Roman" w:hAnsi="Times New Roman" w:cs="Times New Roman"/>
          <w:sz w:val="20"/>
          <w:szCs w:val="20"/>
          <w:highlight w:val="white"/>
        </w:rPr>
        <w:t xml:space="preserve"> </w:t>
      </w:r>
    </w:p>
    <w:p w14:paraId="08155A8B" w14:textId="77777777" w:rsidR="00892291" w:rsidRDefault="00892291">
      <w:pPr>
        <w:jc w:val="both"/>
        <w:rPr>
          <w:rFonts w:ascii="Times New Roman" w:eastAsia="Times New Roman" w:hAnsi="Times New Roman" w:cs="Times New Roman"/>
          <w:sz w:val="20"/>
          <w:szCs w:val="20"/>
          <w:highlight w:val="white"/>
        </w:rPr>
      </w:pPr>
    </w:p>
    <w:p w14:paraId="363F2CA3"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color w:val="1B1B1B"/>
          <w:sz w:val="20"/>
          <w:szCs w:val="20"/>
          <w:highlight w:val="white"/>
        </w:rPr>
        <w:t xml:space="preserve">3.1.5. </w:t>
      </w:r>
      <w:r>
        <w:rPr>
          <w:rFonts w:ascii="Times New Roman" w:eastAsia="Times New Roman" w:hAnsi="Times New Roman" w:cs="Times New Roman"/>
          <w:sz w:val="20"/>
          <w:szCs w:val="20"/>
        </w:rPr>
        <w:t>Documents from the Commerce Department of the TAR state that rural labourers need to go from “being unwilling to move” to willingly participating, a process the Chinese government claims requires “diluting the negative influence of religion,” which in turn</w:t>
      </w:r>
      <w:r>
        <w:rPr>
          <w:rFonts w:ascii="Times New Roman" w:eastAsia="Times New Roman" w:hAnsi="Times New Roman" w:cs="Times New Roman"/>
          <w:sz w:val="20"/>
          <w:szCs w:val="20"/>
        </w:rPr>
        <w:t xml:space="preserve"> “induce[s] passivity”.</w:t>
      </w:r>
      <w:r>
        <w:rPr>
          <w:rFonts w:ascii="Times New Roman" w:eastAsia="Times New Roman" w:hAnsi="Times New Roman" w:cs="Times New Roman"/>
          <w:sz w:val="20"/>
          <w:szCs w:val="20"/>
          <w:vertAlign w:val="superscript"/>
        </w:rPr>
        <w:footnoteReference w:id="21"/>
      </w:r>
      <w:r>
        <w:rPr>
          <w:rFonts w:ascii="Times New Roman" w:eastAsia="Times New Roman" w:hAnsi="Times New Roman" w:cs="Times New Roman"/>
          <w:sz w:val="20"/>
          <w:szCs w:val="20"/>
        </w:rPr>
        <w:t xml:space="preserve"> Local cadres, who face intense pressure to meet training and transfer targets, may “make the training discipline stricter” when confronted with signs of resistance and in order to “continuously strengthen patriotic awareness” amon</w:t>
      </w:r>
      <w:r>
        <w:rPr>
          <w:rFonts w:ascii="Times New Roman" w:eastAsia="Times New Roman" w:hAnsi="Times New Roman" w:cs="Times New Roman"/>
          <w:sz w:val="20"/>
          <w:szCs w:val="20"/>
        </w:rPr>
        <w:t>g trainees.</w:t>
      </w:r>
      <w:r>
        <w:rPr>
          <w:rFonts w:ascii="Times New Roman" w:eastAsia="Times New Roman" w:hAnsi="Times New Roman" w:cs="Times New Roman"/>
          <w:sz w:val="20"/>
          <w:szCs w:val="20"/>
          <w:vertAlign w:val="superscript"/>
        </w:rPr>
        <w:footnoteReference w:id="22"/>
      </w:r>
      <w:r>
        <w:rPr>
          <w:rFonts w:ascii="Times New Roman" w:eastAsia="Times New Roman" w:hAnsi="Times New Roman" w:cs="Times New Roman"/>
          <w:sz w:val="20"/>
          <w:szCs w:val="20"/>
        </w:rPr>
        <w:t xml:space="preserve"> Current and former Tibetan prisoners are also targeted to stop them being </w:t>
      </w:r>
      <w:r>
        <w:rPr>
          <w:rFonts w:ascii="Times New Roman" w:eastAsia="Times New Roman" w:hAnsi="Times New Roman" w:cs="Times New Roman"/>
          <w:sz w:val="20"/>
          <w:szCs w:val="20"/>
          <w:highlight w:val="white"/>
        </w:rPr>
        <w:t xml:space="preserve">“a burden” to the Party and to </w:t>
      </w:r>
      <w:r>
        <w:rPr>
          <w:rFonts w:ascii="Times New Roman" w:eastAsia="Times New Roman" w:hAnsi="Times New Roman" w:cs="Times New Roman"/>
          <w:sz w:val="20"/>
          <w:szCs w:val="20"/>
        </w:rPr>
        <w:t>“ensure stability.”</w:t>
      </w:r>
      <w:r>
        <w:rPr>
          <w:rFonts w:ascii="Times New Roman" w:eastAsia="Times New Roman" w:hAnsi="Times New Roman" w:cs="Times New Roman"/>
          <w:sz w:val="20"/>
          <w:szCs w:val="20"/>
          <w:vertAlign w:val="superscript"/>
        </w:rPr>
        <w:footnoteReference w:id="23"/>
      </w:r>
    </w:p>
    <w:p w14:paraId="30A02E26" w14:textId="77777777" w:rsidR="00892291" w:rsidRDefault="00892291">
      <w:pPr>
        <w:jc w:val="both"/>
        <w:rPr>
          <w:rFonts w:ascii="Times New Roman" w:eastAsia="Times New Roman" w:hAnsi="Times New Roman" w:cs="Times New Roman"/>
          <w:sz w:val="20"/>
          <w:szCs w:val="20"/>
        </w:rPr>
      </w:pPr>
    </w:p>
    <w:p w14:paraId="0C1745D8" w14:textId="77777777" w:rsidR="00892291" w:rsidRDefault="001D11DA">
      <w:pPr>
        <w:jc w:val="both"/>
        <w:rPr>
          <w:rFonts w:ascii="Times New Roman" w:eastAsia="Times New Roman" w:hAnsi="Times New Roman" w:cs="Times New Roman"/>
          <w:sz w:val="20"/>
          <w:szCs w:val="20"/>
          <w:vertAlign w:val="superscript"/>
        </w:rPr>
      </w:pPr>
      <w:r>
        <w:rPr>
          <w:rFonts w:ascii="Times New Roman" w:eastAsia="Times New Roman" w:hAnsi="Times New Roman" w:cs="Times New Roman"/>
          <w:color w:val="1B1B1B"/>
          <w:sz w:val="20"/>
          <w:szCs w:val="20"/>
          <w:highlight w:val="white"/>
        </w:rPr>
        <w:t xml:space="preserve">3.1.6. </w:t>
      </w:r>
      <w:r>
        <w:rPr>
          <w:rFonts w:ascii="Times New Roman" w:eastAsia="Times New Roman" w:hAnsi="Times New Roman" w:cs="Times New Roman"/>
          <w:sz w:val="20"/>
          <w:szCs w:val="20"/>
        </w:rPr>
        <w:t xml:space="preserve">The training programmes often </w:t>
      </w:r>
      <w:r>
        <w:rPr>
          <w:rFonts w:ascii="Times New Roman" w:eastAsia="Times New Roman" w:hAnsi="Times New Roman" w:cs="Times New Roman"/>
          <w:sz w:val="20"/>
          <w:szCs w:val="20"/>
          <w:highlight w:val="white"/>
        </w:rPr>
        <w:t>do not develop or advance – and indeed actively reverse - sustainable Tibetan</w:t>
      </w:r>
      <w:r>
        <w:rPr>
          <w:rFonts w:ascii="Times New Roman" w:eastAsia="Times New Roman" w:hAnsi="Times New Roman" w:cs="Times New Roman"/>
          <w:sz w:val="20"/>
          <w:szCs w:val="20"/>
          <w:highlight w:val="white"/>
        </w:rPr>
        <w:t xml:space="preserve"> livelihoods where Tibetans hold comparative advantages, such as woollen goods, dairy products, livestock and others. Many of those trained are transferred to low-skilled, low-paid jobs, such as textile manufacturing and construction.</w:t>
      </w:r>
      <w:r>
        <w:rPr>
          <w:rFonts w:ascii="Times New Roman" w:eastAsia="Times New Roman" w:hAnsi="Times New Roman" w:cs="Times New Roman"/>
          <w:sz w:val="20"/>
          <w:szCs w:val="20"/>
          <w:vertAlign w:val="superscript"/>
        </w:rPr>
        <w:footnoteReference w:id="24"/>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 xml:space="preserve">Numerous documents </w:t>
      </w:r>
      <w:r>
        <w:rPr>
          <w:rFonts w:ascii="Times New Roman" w:eastAsia="Times New Roman" w:hAnsi="Times New Roman" w:cs="Times New Roman"/>
          <w:sz w:val="20"/>
          <w:szCs w:val="20"/>
        </w:rPr>
        <w:t>and policy statements also testify to the mainstreaming of the Chinese language across the board to the detriment of Tibetan in the labour transfer process.</w:t>
      </w:r>
      <w:r>
        <w:rPr>
          <w:rFonts w:ascii="Times New Roman" w:eastAsia="Times New Roman" w:hAnsi="Times New Roman" w:cs="Times New Roman"/>
          <w:sz w:val="20"/>
          <w:szCs w:val="20"/>
          <w:vertAlign w:val="superscript"/>
        </w:rPr>
        <w:footnoteReference w:id="25"/>
      </w:r>
      <w:r>
        <w:rPr>
          <w:rFonts w:ascii="Times New Roman" w:eastAsia="Times New Roman" w:hAnsi="Times New Roman" w:cs="Times New Roman"/>
          <w:sz w:val="20"/>
          <w:szCs w:val="20"/>
          <w:vertAlign w:val="superscript"/>
        </w:rPr>
        <w:t xml:space="preserve"> </w:t>
      </w:r>
    </w:p>
    <w:p w14:paraId="73DF215E" w14:textId="77777777" w:rsidR="00892291" w:rsidRDefault="00892291">
      <w:pPr>
        <w:jc w:val="both"/>
        <w:rPr>
          <w:rFonts w:ascii="Times New Roman" w:eastAsia="Times New Roman" w:hAnsi="Times New Roman" w:cs="Times New Roman"/>
          <w:sz w:val="20"/>
          <w:szCs w:val="20"/>
          <w:vertAlign w:val="superscript"/>
        </w:rPr>
      </w:pPr>
    </w:p>
    <w:p w14:paraId="5210124D" w14:textId="77777777" w:rsidR="00892291" w:rsidRDefault="001D11D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color w:val="1B1B1B"/>
          <w:sz w:val="20"/>
          <w:szCs w:val="20"/>
          <w:highlight w:val="white"/>
        </w:rPr>
        <w:t xml:space="preserve">3.1.7. </w:t>
      </w:r>
      <w:r>
        <w:rPr>
          <w:rFonts w:ascii="Times New Roman" w:eastAsia="Times New Roman" w:hAnsi="Times New Roman" w:cs="Times New Roman"/>
          <w:sz w:val="20"/>
          <w:szCs w:val="20"/>
        </w:rPr>
        <w:t>Government documents and policy statements highlight the coercive nature of these training programmes. All stages of the programme- recruitment, the vocational training process, and the labour transfers- appear to utilise various methods of pressure, leavi</w:t>
      </w:r>
      <w:r>
        <w:rPr>
          <w:rFonts w:ascii="Times New Roman" w:eastAsia="Times New Roman" w:hAnsi="Times New Roman" w:cs="Times New Roman"/>
          <w:sz w:val="20"/>
          <w:szCs w:val="20"/>
        </w:rPr>
        <w:t>ng Tibetans unlikely to be able to freely make choices once recruited into the programme. This is especially the case given Party Cadres are required to meet detained</w:t>
      </w:r>
      <w:r>
        <w:rPr>
          <w:rFonts w:ascii="Times New Roman" w:eastAsia="Times New Roman" w:hAnsi="Times New Roman" w:cs="Times New Roman"/>
          <w:sz w:val="20"/>
          <w:szCs w:val="20"/>
          <w:highlight w:val="white"/>
        </w:rPr>
        <w:t xml:space="preserve"> quotas, which not only mandate how many surplus labourers each county must train, but als</w:t>
      </w:r>
      <w:r>
        <w:rPr>
          <w:rFonts w:ascii="Times New Roman" w:eastAsia="Times New Roman" w:hAnsi="Times New Roman" w:cs="Times New Roman"/>
          <w:sz w:val="20"/>
          <w:szCs w:val="20"/>
          <w:highlight w:val="white"/>
        </w:rPr>
        <w:t>o how many are to be trained in each vocational specialty. Party cadres who fail these quotes are subjected to strict punishments.</w:t>
      </w:r>
      <w:r>
        <w:rPr>
          <w:rFonts w:ascii="Times New Roman" w:eastAsia="Times New Roman" w:hAnsi="Times New Roman" w:cs="Times New Roman"/>
          <w:sz w:val="20"/>
          <w:szCs w:val="20"/>
          <w:vertAlign w:val="superscript"/>
        </w:rPr>
        <w:footnoteReference w:id="26"/>
      </w:r>
      <w:r>
        <w:rPr>
          <w:rFonts w:ascii="Times New Roman" w:eastAsia="Times New Roman" w:hAnsi="Times New Roman" w:cs="Times New Roman"/>
          <w:sz w:val="20"/>
          <w:szCs w:val="20"/>
        </w:rPr>
        <w:t xml:space="preserve"> The right to work, as guaranteed in the ICESCR, affirms the obligation of States parties to assure individuals their right </w:t>
      </w:r>
      <w:r>
        <w:rPr>
          <w:rFonts w:ascii="Times New Roman" w:eastAsia="Times New Roman" w:hAnsi="Times New Roman" w:cs="Times New Roman"/>
          <w:sz w:val="20"/>
          <w:szCs w:val="20"/>
        </w:rPr>
        <w:t>to freely chosen or accepted work, including the right not to be deprived of work unfairly.</w:t>
      </w:r>
    </w:p>
    <w:p w14:paraId="4D9AF741" w14:textId="77777777" w:rsidR="00892291" w:rsidRDefault="00892291">
      <w:pPr>
        <w:jc w:val="both"/>
        <w:rPr>
          <w:rFonts w:ascii="Proxima Nova" w:eastAsia="Proxima Nova" w:hAnsi="Proxima Nova" w:cs="Proxima Nova"/>
          <w:sz w:val="20"/>
          <w:szCs w:val="20"/>
        </w:rPr>
      </w:pPr>
    </w:p>
    <w:p w14:paraId="4D0C45F0" w14:textId="77777777" w:rsidR="00892291" w:rsidRDefault="001D11DA">
      <w:pPr>
        <w:rPr>
          <w:rFonts w:ascii="Times New Roman" w:eastAsia="Times New Roman" w:hAnsi="Times New Roman" w:cs="Times New Roman"/>
          <w:sz w:val="20"/>
          <w:szCs w:val="20"/>
        </w:rPr>
      </w:pPr>
      <w:r>
        <w:rPr>
          <w:rFonts w:ascii="Times New Roman" w:eastAsia="Times New Roman" w:hAnsi="Times New Roman" w:cs="Times New Roman"/>
          <w:color w:val="1B1B1B"/>
          <w:sz w:val="20"/>
          <w:szCs w:val="20"/>
          <w:highlight w:val="white"/>
        </w:rPr>
        <w:t xml:space="preserve">3.1.8 </w:t>
      </w:r>
      <w:r>
        <w:rPr>
          <w:rFonts w:ascii="Times New Roman" w:eastAsia="Times New Roman" w:hAnsi="Times New Roman" w:cs="Times New Roman"/>
          <w:b/>
          <w:sz w:val="20"/>
          <w:szCs w:val="20"/>
        </w:rPr>
        <w:t>Tibet Advocacy Coalition recommends the Committee urge the government of China:</w:t>
      </w:r>
    </w:p>
    <w:p w14:paraId="6AE3F368" w14:textId="77777777" w:rsidR="00892291" w:rsidRDefault="001D11DA">
      <w:pPr>
        <w:numPr>
          <w:ilvl w:val="0"/>
          <w:numId w:val="8"/>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end the punitive quota system in the ‘vocational training’ progra</w:t>
      </w:r>
      <w:r>
        <w:rPr>
          <w:rFonts w:ascii="Times New Roman" w:eastAsia="Times New Roman" w:hAnsi="Times New Roman" w:cs="Times New Roman"/>
          <w:i/>
          <w:sz w:val="20"/>
          <w:szCs w:val="20"/>
        </w:rPr>
        <w:t>mme, which raises serious concerns around its voluntary nature and places Tibetans at risk of forced labour.</w:t>
      </w:r>
    </w:p>
    <w:p w14:paraId="45FDDA36" w14:textId="77777777" w:rsidR="00892291" w:rsidRDefault="001D11DA">
      <w:pPr>
        <w:numPr>
          <w:ilvl w:val="0"/>
          <w:numId w:val="8"/>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cease the ‘political re-education’ of Tibetans as part of the large-scale system of ‘vocational training’ and other similar training pr</w:t>
      </w:r>
      <w:r>
        <w:rPr>
          <w:rFonts w:ascii="Times New Roman" w:eastAsia="Times New Roman" w:hAnsi="Times New Roman" w:cs="Times New Roman"/>
          <w:i/>
          <w:sz w:val="20"/>
          <w:szCs w:val="20"/>
        </w:rPr>
        <w:t>ogrammes, which is in violation of international law, including article 6(2) of the CESCR.</w:t>
      </w:r>
    </w:p>
    <w:p w14:paraId="36A92628" w14:textId="77777777" w:rsidR="00892291" w:rsidRDefault="001D11DA">
      <w:pPr>
        <w:numPr>
          <w:ilvl w:val="0"/>
          <w:numId w:val="8"/>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Ensure Tibetans undertaking any vocational training are able to do so in the Tibetan language. </w:t>
      </w:r>
    </w:p>
    <w:p w14:paraId="12298C86" w14:textId="77777777" w:rsidR="00892291" w:rsidRDefault="001D11DA">
      <w:pPr>
        <w:numPr>
          <w:ilvl w:val="0"/>
          <w:numId w:val="8"/>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Ensure that any and all vocational training programmes teach appropri</w:t>
      </w:r>
      <w:r>
        <w:rPr>
          <w:rFonts w:ascii="Times New Roman" w:eastAsia="Times New Roman" w:hAnsi="Times New Roman" w:cs="Times New Roman"/>
          <w:i/>
          <w:sz w:val="20"/>
          <w:szCs w:val="20"/>
        </w:rPr>
        <w:t>ate skills and are not merely designed for low-level/low-paid employment.</w:t>
      </w:r>
    </w:p>
    <w:p w14:paraId="5F00A8CD" w14:textId="77777777" w:rsidR="00892291" w:rsidRDefault="001D11DA">
      <w:pPr>
        <w:pStyle w:val="Heading3"/>
        <w:rPr>
          <w:rFonts w:ascii="Times New Roman" w:eastAsia="Times New Roman" w:hAnsi="Times New Roman" w:cs="Times New Roman"/>
          <w:sz w:val="20"/>
          <w:szCs w:val="20"/>
        </w:rPr>
      </w:pPr>
      <w:bookmarkStart w:id="6" w:name="_prqamtm2mone" w:colFirst="0" w:colLast="0"/>
      <w:bookmarkEnd w:id="6"/>
      <w:r>
        <w:rPr>
          <w:rFonts w:ascii="Proxima Nova" w:eastAsia="Proxima Nova" w:hAnsi="Proxima Nova" w:cs="Proxima Nova"/>
          <w:color w:val="000000"/>
          <w:sz w:val="24"/>
          <w:szCs w:val="24"/>
        </w:rPr>
        <w:t>3.2. DISCRIMINATION AGAINST TIBETANS IN EMPLOYMENT</w:t>
      </w:r>
    </w:p>
    <w:p w14:paraId="37589C30"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3.2.1 States parties have immediate obligations in relation to the right to work include Article 2(2) of the Covenant to “guarantee</w:t>
      </w:r>
      <w:r>
        <w:rPr>
          <w:rFonts w:ascii="Times New Roman" w:eastAsia="Times New Roman" w:hAnsi="Times New Roman" w:cs="Times New Roman"/>
          <w:sz w:val="20"/>
          <w:szCs w:val="20"/>
        </w:rPr>
        <w:t>” that it will be exercised “without discrimination of any kind” and the obligation “to take steps” towards the full realisation of Article 6. The Committee previously expressed concern at the barriers to employment faced by Tibetans, including the high un</w:t>
      </w:r>
      <w:r>
        <w:rPr>
          <w:rFonts w:ascii="Times New Roman" w:eastAsia="Times New Roman" w:hAnsi="Times New Roman" w:cs="Times New Roman"/>
          <w:sz w:val="20"/>
          <w:szCs w:val="20"/>
        </w:rPr>
        <w:t>employment rates, in part due to Han Chinese migration.</w:t>
      </w:r>
      <w:r>
        <w:rPr>
          <w:rFonts w:ascii="Times New Roman" w:eastAsia="Times New Roman" w:hAnsi="Times New Roman" w:cs="Times New Roman"/>
          <w:sz w:val="20"/>
          <w:szCs w:val="20"/>
          <w:vertAlign w:val="superscript"/>
        </w:rPr>
        <w:footnoteReference w:id="27"/>
      </w:r>
      <w:r>
        <w:rPr>
          <w:rFonts w:ascii="Times New Roman" w:eastAsia="Times New Roman" w:hAnsi="Times New Roman" w:cs="Times New Roman"/>
          <w:sz w:val="20"/>
          <w:szCs w:val="20"/>
        </w:rPr>
        <w:t xml:space="preserve"> In 2018, the Committee on the Elimination of Racial Discrimination also raised discrimination faced by Tibetans in job adverts and recruitment processes, and the lack of information into these racia</w:t>
      </w:r>
      <w:r>
        <w:rPr>
          <w:rFonts w:ascii="Times New Roman" w:eastAsia="Times New Roman" w:hAnsi="Times New Roman" w:cs="Times New Roman"/>
          <w:sz w:val="20"/>
          <w:szCs w:val="20"/>
        </w:rPr>
        <w:t>lly discriminatory practices.</w:t>
      </w:r>
      <w:r>
        <w:rPr>
          <w:rFonts w:ascii="Times New Roman" w:eastAsia="Times New Roman" w:hAnsi="Times New Roman" w:cs="Times New Roman"/>
          <w:sz w:val="20"/>
          <w:szCs w:val="20"/>
          <w:vertAlign w:val="superscript"/>
        </w:rPr>
        <w:footnoteReference w:id="28"/>
      </w:r>
      <w:r>
        <w:rPr>
          <w:rFonts w:ascii="Times New Roman" w:eastAsia="Times New Roman" w:hAnsi="Times New Roman" w:cs="Times New Roman"/>
          <w:sz w:val="20"/>
          <w:szCs w:val="20"/>
        </w:rPr>
        <w:t xml:space="preserve"> In the 2019 report to the Committee, China responded that “[t]he rights of people of all ethnic groups to work are effectively guaranteed, and their employment levels are steadily rising.”</w:t>
      </w:r>
      <w:r>
        <w:rPr>
          <w:rFonts w:ascii="Times New Roman" w:eastAsia="Times New Roman" w:hAnsi="Times New Roman" w:cs="Times New Roman"/>
          <w:sz w:val="20"/>
          <w:szCs w:val="20"/>
          <w:vertAlign w:val="superscript"/>
        </w:rPr>
        <w:footnoteReference w:id="29"/>
      </w:r>
      <w:r>
        <w:rPr>
          <w:rFonts w:ascii="Times New Roman" w:eastAsia="Times New Roman" w:hAnsi="Times New Roman" w:cs="Times New Roman"/>
          <w:sz w:val="20"/>
          <w:szCs w:val="20"/>
        </w:rPr>
        <w:t xml:space="preserve"> </w:t>
      </w:r>
    </w:p>
    <w:p w14:paraId="5D6C9D80" w14:textId="77777777" w:rsidR="00892291" w:rsidRDefault="00892291">
      <w:pPr>
        <w:jc w:val="both"/>
        <w:rPr>
          <w:rFonts w:ascii="Times New Roman" w:eastAsia="Times New Roman" w:hAnsi="Times New Roman" w:cs="Times New Roman"/>
          <w:sz w:val="20"/>
          <w:szCs w:val="20"/>
        </w:rPr>
      </w:pPr>
    </w:p>
    <w:p w14:paraId="2AE31CF4"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However, in practice, official directives and announcements are issued and routinely discriminate against Tibetans looking for employment by disqualifying them on the grounds of their religious beliefs or for simply exercising their human rights:</w:t>
      </w:r>
    </w:p>
    <w:p w14:paraId="65DA943B" w14:textId="77777777" w:rsidR="00892291" w:rsidRDefault="00892291">
      <w:pPr>
        <w:jc w:val="both"/>
        <w:rPr>
          <w:rFonts w:ascii="Times New Roman" w:eastAsia="Times New Roman" w:hAnsi="Times New Roman" w:cs="Times New Roman"/>
          <w:sz w:val="20"/>
          <w:szCs w:val="20"/>
        </w:rPr>
      </w:pPr>
    </w:p>
    <w:p w14:paraId="0D75823D" w14:textId="77777777" w:rsidR="00892291" w:rsidRDefault="001D11DA">
      <w:pPr>
        <w:numPr>
          <w:ilvl w:val="0"/>
          <w:numId w:val="3"/>
        </w:numPr>
        <w:ind w:left="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25 January 2022, a TAR provincial directive announced that workers employed in Tibetan government offices, schools or hospitals must renounce the Dalai Lama and his followers, be “trustworthy and reliable citizens” and pledge allegiance to the CCP.</w:t>
      </w:r>
      <w:r>
        <w:rPr>
          <w:rFonts w:ascii="Times New Roman" w:eastAsia="Times New Roman" w:hAnsi="Times New Roman" w:cs="Times New Roman"/>
          <w:sz w:val="20"/>
          <w:szCs w:val="20"/>
          <w:vertAlign w:val="superscript"/>
        </w:rPr>
        <w:footnoteReference w:id="30"/>
      </w:r>
      <w:r>
        <w:rPr>
          <w:rFonts w:ascii="Times New Roman" w:eastAsia="Times New Roman" w:hAnsi="Times New Roman" w:cs="Times New Roman"/>
          <w:sz w:val="20"/>
          <w:szCs w:val="20"/>
        </w:rPr>
        <w:t xml:space="preserve"> </w:t>
      </w:r>
    </w:p>
    <w:p w14:paraId="701219BA" w14:textId="77777777" w:rsidR="00892291" w:rsidRDefault="001D11DA">
      <w:pPr>
        <w:numPr>
          <w:ilvl w:val="0"/>
          <w:numId w:val="3"/>
        </w:numPr>
        <w:ind w:left="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Pr>
          <w:rFonts w:ascii="Times New Roman" w:eastAsia="Times New Roman" w:hAnsi="Times New Roman" w:cs="Times New Roman"/>
          <w:sz w:val="20"/>
          <w:szCs w:val="20"/>
        </w:rPr>
        <w:t>n 25 May 2020, a police notice for “Public Recruitment of Police Auxiliary Personnel” issued by eight departments</w:t>
      </w:r>
      <w:r>
        <w:rPr>
          <w:rFonts w:ascii="Times New Roman" w:eastAsia="Times New Roman" w:hAnsi="Times New Roman" w:cs="Times New Roman"/>
          <w:sz w:val="20"/>
          <w:szCs w:val="20"/>
          <w:vertAlign w:val="superscript"/>
        </w:rPr>
        <w:footnoteReference w:id="31"/>
      </w:r>
      <w:r>
        <w:rPr>
          <w:rFonts w:ascii="Times New Roman" w:eastAsia="Times New Roman" w:hAnsi="Times New Roman" w:cs="Times New Roman"/>
          <w:sz w:val="20"/>
          <w:szCs w:val="20"/>
        </w:rPr>
        <w:t xml:space="preserve"> in Lithang County in Kardze, Kham eastern Tibet e (Ch: </w:t>
      </w:r>
      <w:r>
        <w:rPr>
          <w:rFonts w:ascii="Times New Roman" w:eastAsia="Times New Roman" w:hAnsi="Times New Roman" w:cs="Times New Roman"/>
          <w:sz w:val="20"/>
          <w:szCs w:val="20"/>
          <w:highlight w:val="white"/>
        </w:rPr>
        <w:t>Sichuan Province)</w:t>
      </w:r>
      <w:r>
        <w:rPr>
          <w:rFonts w:ascii="Times New Roman" w:eastAsia="Times New Roman" w:hAnsi="Times New Roman" w:cs="Times New Roman"/>
          <w:sz w:val="20"/>
          <w:szCs w:val="20"/>
        </w:rPr>
        <w:t xml:space="preserve"> stated that candidates should not apply if they had participated in</w:t>
      </w:r>
      <w:r>
        <w:rPr>
          <w:rFonts w:ascii="Times New Roman" w:eastAsia="Times New Roman" w:hAnsi="Times New Roman" w:cs="Times New Roman"/>
          <w:sz w:val="20"/>
          <w:szCs w:val="20"/>
        </w:rPr>
        <w:t xml:space="preserve"> “supporting or funding for ethnic separatist activities” or “ethnic splitting and sabotage”. </w:t>
      </w:r>
      <w:r>
        <w:rPr>
          <w:rFonts w:ascii="Times New Roman" w:eastAsia="Times New Roman" w:hAnsi="Times New Roman" w:cs="Times New Roman"/>
          <w:sz w:val="20"/>
          <w:szCs w:val="20"/>
          <w:highlight w:val="white"/>
        </w:rPr>
        <w:t>To be considered Tibetan applicants must never have participated in protests against Chinese policies or spread “rumours and false information that undermine soci</w:t>
      </w:r>
      <w:r>
        <w:rPr>
          <w:rFonts w:ascii="Times New Roman" w:eastAsia="Times New Roman" w:hAnsi="Times New Roman" w:cs="Times New Roman"/>
          <w:sz w:val="20"/>
          <w:szCs w:val="20"/>
          <w:highlight w:val="white"/>
        </w:rPr>
        <w:t>al stability.”</w:t>
      </w:r>
      <w:r>
        <w:rPr>
          <w:rFonts w:ascii="Times New Roman" w:eastAsia="Times New Roman" w:hAnsi="Times New Roman" w:cs="Times New Roman"/>
          <w:sz w:val="20"/>
          <w:szCs w:val="20"/>
          <w:vertAlign w:val="superscript"/>
        </w:rPr>
        <w:footnoteReference w:id="32"/>
      </w:r>
    </w:p>
    <w:p w14:paraId="0171DDEC" w14:textId="77777777" w:rsidR="00892291" w:rsidRDefault="001D11DA">
      <w:pPr>
        <w:numPr>
          <w:ilvl w:val="0"/>
          <w:numId w:val="3"/>
        </w:numPr>
        <w:ind w:left="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2 May 2020, the Daocheng County People's Court issued a similar announcement with an additional component to those listed above, that “those who have received or are receiving funding from overseas illegal fund organizations” are not no</w:t>
      </w:r>
      <w:r>
        <w:rPr>
          <w:rFonts w:ascii="Times New Roman" w:eastAsia="Times New Roman" w:hAnsi="Times New Roman" w:cs="Times New Roman"/>
          <w:sz w:val="20"/>
          <w:szCs w:val="20"/>
        </w:rPr>
        <w:t>t eligible to apply for the police entrance examination.</w:t>
      </w:r>
      <w:r>
        <w:rPr>
          <w:rFonts w:ascii="Times New Roman" w:eastAsia="Times New Roman" w:hAnsi="Times New Roman" w:cs="Times New Roman"/>
          <w:sz w:val="20"/>
          <w:szCs w:val="20"/>
          <w:vertAlign w:val="superscript"/>
        </w:rPr>
        <w:footnoteReference w:id="33"/>
      </w:r>
      <w:r>
        <w:rPr>
          <w:rFonts w:ascii="Times New Roman" w:eastAsia="Times New Roman" w:hAnsi="Times New Roman" w:cs="Times New Roman"/>
          <w:sz w:val="20"/>
          <w:szCs w:val="20"/>
        </w:rPr>
        <w:t xml:space="preserve">  </w:t>
      </w:r>
    </w:p>
    <w:p w14:paraId="085B6933" w14:textId="77777777" w:rsidR="00892291" w:rsidRDefault="001D11DA">
      <w:pPr>
        <w:numPr>
          <w:ilvl w:val="0"/>
          <w:numId w:val="3"/>
        </w:numPr>
        <w:ind w:left="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14 December 2019, an announcement for the recruitment of 19 police assistants in Lhoka, U-Tsang/Central Tibet (Chinese: Shannan, TAR) stated that if the individual “or family members have ille</w:t>
      </w:r>
      <w:r>
        <w:rPr>
          <w:rFonts w:ascii="Times New Roman" w:eastAsia="Times New Roman" w:hAnsi="Times New Roman" w:cs="Times New Roman"/>
          <w:sz w:val="20"/>
          <w:szCs w:val="20"/>
        </w:rPr>
        <w:t>gally entered or exited the country” they were disqualified from applying for the roles.</w:t>
      </w:r>
      <w:r>
        <w:rPr>
          <w:rFonts w:ascii="Times New Roman" w:eastAsia="Times New Roman" w:hAnsi="Times New Roman" w:cs="Times New Roman"/>
          <w:sz w:val="20"/>
          <w:szCs w:val="20"/>
          <w:vertAlign w:val="superscript"/>
        </w:rPr>
        <w:footnoteReference w:id="34"/>
      </w:r>
    </w:p>
    <w:p w14:paraId="35DF816D" w14:textId="77777777" w:rsidR="00892291" w:rsidRDefault="00892291">
      <w:pPr>
        <w:jc w:val="both"/>
        <w:rPr>
          <w:rFonts w:ascii="Times New Roman" w:eastAsia="Times New Roman" w:hAnsi="Times New Roman" w:cs="Times New Roman"/>
          <w:sz w:val="20"/>
          <w:szCs w:val="20"/>
        </w:rPr>
      </w:pPr>
    </w:p>
    <w:p w14:paraId="5A7504E8"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Alongside these discriminatory measures towards public sector employment, many Tibetans are also unable to find work in the private sector, due to discrimina</w:t>
      </w:r>
      <w:r>
        <w:rPr>
          <w:rFonts w:ascii="Times New Roman" w:eastAsia="Times New Roman" w:hAnsi="Times New Roman" w:cs="Times New Roman"/>
          <w:sz w:val="20"/>
          <w:szCs w:val="20"/>
        </w:rPr>
        <w:t>tion. In August 2019, Lens Technology, a tech company headquartered in Hunan Province with over 60,000 employees, published a job advert specifically barring Tibetans, Uyghurs, and Mongolians from applying. The advert explicitly stated that the company cou</w:t>
      </w:r>
      <w:r>
        <w:rPr>
          <w:rFonts w:ascii="Times New Roman" w:eastAsia="Times New Roman" w:hAnsi="Times New Roman" w:cs="Times New Roman"/>
          <w:sz w:val="20"/>
          <w:szCs w:val="20"/>
        </w:rPr>
        <w:t>ld “accept other ethnic minorities” for the job posting as long as they were not Tibetan, Uyghur, Mongolian or Sichuanese.</w:t>
      </w:r>
      <w:r>
        <w:rPr>
          <w:rFonts w:ascii="Times New Roman" w:eastAsia="Times New Roman" w:hAnsi="Times New Roman" w:cs="Times New Roman"/>
          <w:sz w:val="20"/>
          <w:szCs w:val="20"/>
          <w:vertAlign w:val="superscript"/>
        </w:rPr>
        <w:footnoteReference w:id="35"/>
      </w:r>
      <w:r>
        <w:rPr>
          <w:rFonts w:ascii="Times New Roman" w:eastAsia="Times New Roman" w:hAnsi="Times New Roman" w:cs="Times New Roman"/>
          <w:sz w:val="20"/>
          <w:szCs w:val="20"/>
        </w:rPr>
        <w:t xml:space="preserve"> </w:t>
      </w:r>
    </w:p>
    <w:p w14:paraId="564A1365" w14:textId="77777777" w:rsidR="00892291" w:rsidRDefault="00892291">
      <w:pPr>
        <w:jc w:val="both"/>
        <w:rPr>
          <w:rFonts w:ascii="Times New Roman" w:eastAsia="Times New Roman" w:hAnsi="Times New Roman" w:cs="Times New Roman"/>
          <w:sz w:val="20"/>
          <w:szCs w:val="20"/>
        </w:rPr>
      </w:pPr>
    </w:p>
    <w:p w14:paraId="72D6DEBB"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3.2.4. In April 2019, the Chinese authorities arrested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 Tibetan student at Minzu University in Lanzhou City after he wrote an es</w:t>
      </w:r>
      <w:r>
        <w:rPr>
          <w:rFonts w:ascii="Times New Roman" w:eastAsia="Times New Roman" w:hAnsi="Times New Roman" w:cs="Times New Roman"/>
          <w:sz w:val="20"/>
          <w:szCs w:val="20"/>
        </w:rPr>
        <w:t>say for his Civil Service Entrance Exam which criticised the falling number of government job opportunities available to Tibetans.</w:t>
      </w:r>
      <w:r>
        <w:rPr>
          <w:rFonts w:ascii="Times New Roman" w:eastAsia="Times New Roman" w:hAnsi="Times New Roman" w:cs="Times New Roman"/>
          <w:sz w:val="20"/>
          <w:szCs w:val="20"/>
          <w:vertAlign w:val="superscript"/>
        </w:rPr>
        <w:footnoteReference w:id="36"/>
      </w:r>
      <w:r>
        <w:rPr>
          <w:rFonts w:ascii="Times New Roman" w:eastAsia="Times New Roman" w:hAnsi="Times New Roman" w:cs="Times New Roman"/>
          <w:sz w:val="20"/>
          <w:szCs w:val="20"/>
        </w:rPr>
        <w:t xml:space="preserve"> </w:t>
      </w:r>
    </w:p>
    <w:p w14:paraId="382BB25B" w14:textId="77777777" w:rsidR="00892291" w:rsidRDefault="00892291">
      <w:pPr>
        <w:jc w:val="both"/>
        <w:rPr>
          <w:rFonts w:ascii="Times New Roman" w:eastAsia="Times New Roman" w:hAnsi="Times New Roman" w:cs="Times New Roman"/>
          <w:sz w:val="20"/>
          <w:szCs w:val="20"/>
        </w:rPr>
      </w:pPr>
    </w:p>
    <w:p w14:paraId="7F6621CD" w14:textId="77777777" w:rsidR="00892291" w:rsidRDefault="001D11D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3.2.5. </w:t>
      </w:r>
      <w:r>
        <w:rPr>
          <w:rFonts w:ascii="Times New Roman" w:eastAsia="Times New Roman" w:hAnsi="Times New Roman" w:cs="Times New Roman"/>
          <w:b/>
          <w:sz w:val="20"/>
          <w:szCs w:val="20"/>
        </w:rPr>
        <w:t>Tibet Advocacy Coalition recommends the Committee urge the government of China:</w:t>
      </w:r>
    </w:p>
    <w:p w14:paraId="0C2BA006" w14:textId="77777777" w:rsidR="00892291" w:rsidRDefault="001D11DA">
      <w:pPr>
        <w:numPr>
          <w:ilvl w:val="0"/>
          <w:numId w:val="8"/>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Adopt a comprehensive plan to addr</w:t>
      </w:r>
      <w:r>
        <w:rPr>
          <w:rFonts w:ascii="Times New Roman" w:eastAsia="Times New Roman" w:hAnsi="Times New Roman" w:cs="Times New Roman"/>
          <w:i/>
          <w:sz w:val="20"/>
          <w:szCs w:val="20"/>
        </w:rPr>
        <w:t>ess discrimination against Tibetans in employment and to ensure full reparations to all victims of discrimination in the enjoyment of the right to work.</w:t>
      </w:r>
    </w:p>
    <w:p w14:paraId="00A6C50C" w14:textId="77777777" w:rsidR="00892291" w:rsidRDefault="001D11DA">
      <w:pPr>
        <w:numPr>
          <w:ilvl w:val="0"/>
          <w:numId w:val="8"/>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Take concrete measures to eliminate discriminatory hiring practices against Tibetans in all sectors, in</w:t>
      </w:r>
      <w:r>
        <w:rPr>
          <w:rFonts w:ascii="Times New Roman" w:eastAsia="Times New Roman" w:hAnsi="Times New Roman" w:cs="Times New Roman"/>
          <w:i/>
          <w:sz w:val="20"/>
          <w:szCs w:val="20"/>
        </w:rPr>
        <w:t>cluding in public administration and the private sector, and immediately halt the use of official directives and announcements to disqualify Tibetans on the grounds of their religious beliefs or for peacefully exercising their human rights.</w:t>
      </w:r>
    </w:p>
    <w:p w14:paraId="18E2200C" w14:textId="77777777" w:rsidR="00892291" w:rsidRDefault="001D11DA">
      <w:pPr>
        <w:pStyle w:val="Heading2"/>
        <w:rPr>
          <w:rFonts w:ascii="Proxima Nova" w:eastAsia="Proxima Nova" w:hAnsi="Proxima Nova" w:cs="Proxima Nova"/>
          <w:sz w:val="24"/>
          <w:szCs w:val="24"/>
        </w:rPr>
      </w:pPr>
      <w:bookmarkStart w:id="7" w:name="_l1ww1dj0rmhz" w:colFirst="0" w:colLast="0"/>
      <w:bookmarkEnd w:id="7"/>
      <w:r>
        <w:rPr>
          <w:rFonts w:ascii="Proxima Nova" w:eastAsia="Proxima Nova" w:hAnsi="Proxima Nova" w:cs="Proxima Nova"/>
          <w:sz w:val="24"/>
          <w:szCs w:val="24"/>
        </w:rPr>
        <w:t>4. ARTICLE 10 -</w:t>
      </w:r>
      <w:r>
        <w:rPr>
          <w:rFonts w:ascii="Proxima Nova" w:eastAsia="Proxima Nova" w:hAnsi="Proxima Nova" w:cs="Proxima Nova"/>
          <w:sz w:val="24"/>
          <w:szCs w:val="24"/>
        </w:rPr>
        <w:t xml:space="preserve"> PROTECTION OF THE FAMILY AND CHILDREN</w:t>
      </w:r>
    </w:p>
    <w:p w14:paraId="35F4392A"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 </w:t>
      </w:r>
      <w:r>
        <w:rPr>
          <w:rFonts w:ascii="Times New Roman" w:eastAsia="Times New Roman" w:hAnsi="Times New Roman" w:cs="Times New Roman"/>
          <w:sz w:val="20"/>
          <w:szCs w:val="20"/>
        </w:rPr>
        <w:t>In its most recent List of Issues, the Committee requested that the Chinese authorities “provide statistical data on children of ethnic or religious minorities who have been separated from their families in order to be placed in State-run boarding schools.</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37"/>
      </w:r>
      <w:r>
        <w:rPr>
          <w:rFonts w:ascii="Times New Roman" w:eastAsia="Times New Roman" w:hAnsi="Times New Roman" w:cs="Times New Roman"/>
          <w:sz w:val="20"/>
          <w:szCs w:val="20"/>
        </w:rPr>
        <w:t xml:space="preserve"> In 2022, China replied that residential schools in Tibet are “not a special policy for minority students.”</w:t>
      </w:r>
      <w:r>
        <w:rPr>
          <w:rFonts w:ascii="Times New Roman" w:eastAsia="Times New Roman" w:hAnsi="Times New Roman" w:cs="Times New Roman"/>
          <w:sz w:val="20"/>
          <w:szCs w:val="20"/>
          <w:vertAlign w:val="superscript"/>
        </w:rPr>
        <w:footnoteReference w:id="38"/>
      </w:r>
      <w:r>
        <w:rPr>
          <w:rFonts w:ascii="Times New Roman" w:eastAsia="Times New Roman" w:hAnsi="Times New Roman" w:cs="Times New Roman"/>
          <w:sz w:val="20"/>
          <w:szCs w:val="20"/>
        </w:rPr>
        <w:t xml:space="preserve"> The authorities stated that as per ‘The Law on Regional Ethnic Autonomy’, these residential schools exist to cater to “pastoral or mountainous </w:t>
      </w:r>
      <w:r>
        <w:rPr>
          <w:rFonts w:ascii="Times New Roman" w:eastAsia="Times New Roman" w:hAnsi="Times New Roman" w:cs="Times New Roman"/>
          <w:sz w:val="20"/>
          <w:szCs w:val="20"/>
        </w:rPr>
        <w:t>areas of ethnic minority regions with economic difficulties and scattered populations, so as to ensure that students can complete their compulsory education.”</w:t>
      </w:r>
    </w:p>
    <w:p w14:paraId="7541C633" w14:textId="77777777" w:rsidR="00892291" w:rsidRDefault="00892291">
      <w:pPr>
        <w:jc w:val="both"/>
        <w:rPr>
          <w:rFonts w:ascii="Times New Roman" w:eastAsia="Times New Roman" w:hAnsi="Times New Roman" w:cs="Times New Roman"/>
          <w:sz w:val="20"/>
          <w:szCs w:val="20"/>
        </w:rPr>
      </w:pPr>
    </w:p>
    <w:p w14:paraId="775D950D" w14:textId="77777777" w:rsidR="00892291" w:rsidRDefault="001D11D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4.2. Such assertions obscure the extent of China’s programme. O</w:t>
      </w:r>
      <w:r>
        <w:rPr>
          <w:rFonts w:ascii="Times New Roman" w:eastAsia="Times New Roman" w:hAnsi="Times New Roman" w:cs="Times New Roman"/>
          <w:color w:val="121212"/>
          <w:sz w:val="20"/>
          <w:szCs w:val="20"/>
        </w:rPr>
        <w:t>fficial figures show that approxi</w:t>
      </w:r>
      <w:r>
        <w:rPr>
          <w:rFonts w:ascii="Times New Roman" w:eastAsia="Times New Roman" w:hAnsi="Times New Roman" w:cs="Times New Roman"/>
          <w:color w:val="121212"/>
          <w:sz w:val="20"/>
          <w:szCs w:val="20"/>
        </w:rPr>
        <w:t xml:space="preserve">mately </w:t>
      </w:r>
      <w:r>
        <w:rPr>
          <w:rFonts w:ascii="Times New Roman" w:eastAsia="Times New Roman" w:hAnsi="Times New Roman" w:cs="Times New Roman"/>
          <w:sz w:val="20"/>
          <w:szCs w:val="20"/>
          <w:highlight w:val="white"/>
        </w:rPr>
        <w:t>800,000-900,000 Tibetan children aged 6-18</w:t>
      </w:r>
      <w:r>
        <w:rPr>
          <w:rFonts w:ascii="Times New Roman" w:eastAsia="Times New Roman" w:hAnsi="Times New Roman" w:cs="Times New Roman"/>
          <w:sz w:val="20"/>
          <w:szCs w:val="20"/>
          <w:highlight w:val="white"/>
          <w:vertAlign w:val="superscript"/>
        </w:rPr>
        <w:footnoteReference w:id="39"/>
      </w:r>
      <w:r>
        <w:rPr>
          <w:rFonts w:ascii="Times New Roman" w:eastAsia="Times New Roman" w:hAnsi="Times New Roman" w:cs="Times New Roman"/>
          <w:sz w:val="20"/>
          <w:szCs w:val="20"/>
          <w:highlight w:val="white"/>
        </w:rPr>
        <w:t xml:space="preserve"> - 78% of all Tibetan students aged 6-18 - and an estimated 100,000 pre-school children</w:t>
      </w:r>
      <w:r>
        <w:rPr>
          <w:rFonts w:ascii="Times New Roman" w:eastAsia="Times New Roman" w:hAnsi="Times New Roman" w:cs="Times New Roman"/>
          <w:sz w:val="20"/>
          <w:szCs w:val="20"/>
          <w:highlight w:val="white"/>
          <w:vertAlign w:val="superscript"/>
        </w:rPr>
        <w:footnoteReference w:id="40"/>
      </w:r>
      <w:r>
        <w:rPr>
          <w:rFonts w:ascii="Times New Roman" w:eastAsia="Times New Roman" w:hAnsi="Times New Roman" w:cs="Times New Roman"/>
          <w:color w:val="121212"/>
          <w:sz w:val="20"/>
          <w:szCs w:val="20"/>
        </w:rPr>
        <w:t xml:space="preserve"> are living in residential schools</w:t>
      </w:r>
      <w:r>
        <w:rPr>
          <w:rFonts w:ascii="Times New Roman" w:eastAsia="Times New Roman" w:hAnsi="Times New Roman" w:cs="Times New Roman"/>
          <w:sz w:val="20"/>
          <w:szCs w:val="20"/>
          <w:highlight w:val="white"/>
        </w:rPr>
        <w:t>. Dr. Gyal Lo, a Tibetan educationist with over 30 years of experience working in Tibet, has personally visited more than 50 such schools and the lack of official sources of information about residential preschools in Tibet suggests that the authorities ma</w:t>
      </w:r>
      <w:r>
        <w:rPr>
          <w:rFonts w:ascii="Times New Roman" w:eastAsia="Times New Roman" w:hAnsi="Times New Roman" w:cs="Times New Roman"/>
          <w:sz w:val="20"/>
          <w:szCs w:val="20"/>
          <w:highlight w:val="white"/>
        </w:rPr>
        <w:t>y be intentionally obscuring their existence. The former UN High Commissioner, during her visit to China in May 2022, raised education policies in Tibet and “stressed the importance of children learning in their own language and culture</w:t>
      </w:r>
      <w:r>
        <w:rPr>
          <w:rFonts w:ascii="Times New Roman" w:eastAsia="Times New Roman" w:hAnsi="Times New Roman" w:cs="Times New Roman"/>
          <w:i/>
          <w:sz w:val="20"/>
          <w:szCs w:val="20"/>
          <w:highlight w:val="white"/>
        </w:rPr>
        <w:t xml:space="preserve"> in the setting of t</w:t>
      </w:r>
      <w:r>
        <w:rPr>
          <w:rFonts w:ascii="Times New Roman" w:eastAsia="Times New Roman" w:hAnsi="Times New Roman" w:cs="Times New Roman"/>
          <w:i/>
          <w:sz w:val="20"/>
          <w:szCs w:val="20"/>
          <w:highlight w:val="white"/>
        </w:rPr>
        <w:t>heir families or communities.</w:t>
      </w: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vertAlign w:val="superscript"/>
        </w:rPr>
        <w:footnoteReference w:id="41"/>
      </w:r>
    </w:p>
    <w:p w14:paraId="5C2BFDBF" w14:textId="77777777" w:rsidR="00892291" w:rsidRDefault="00892291">
      <w:pPr>
        <w:jc w:val="both"/>
        <w:rPr>
          <w:rFonts w:ascii="Times New Roman" w:eastAsia="Times New Roman" w:hAnsi="Times New Roman" w:cs="Times New Roman"/>
          <w:sz w:val="20"/>
          <w:szCs w:val="20"/>
          <w:highlight w:val="white"/>
        </w:rPr>
      </w:pPr>
    </w:p>
    <w:p w14:paraId="1EB26321"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 In its 2022 reply to the Committee, the Chinese authorities also stated that “Parents can pick up their children every weekend or every month, and students reunite with their families during winter and summer vacation</w:t>
      </w:r>
      <w:r>
        <w:rPr>
          <w:rFonts w:ascii="Times New Roman" w:eastAsia="Times New Roman" w:hAnsi="Times New Roman" w:cs="Times New Roman"/>
          <w:sz w:val="20"/>
          <w:szCs w:val="20"/>
        </w:rPr>
        <w:t>s. There is no so-called “separation” of children from their families.”</w:t>
      </w:r>
      <w:r>
        <w:rPr>
          <w:rFonts w:ascii="Times New Roman" w:eastAsia="Times New Roman" w:hAnsi="Times New Roman" w:cs="Times New Roman"/>
          <w:sz w:val="20"/>
          <w:szCs w:val="20"/>
          <w:vertAlign w:val="superscript"/>
        </w:rPr>
        <w:footnoteReference w:id="42"/>
      </w:r>
    </w:p>
    <w:p w14:paraId="3C919B31" w14:textId="77777777" w:rsidR="00892291" w:rsidRDefault="00892291">
      <w:pPr>
        <w:jc w:val="both"/>
        <w:rPr>
          <w:rFonts w:ascii="Times New Roman" w:eastAsia="Times New Roman" w:hAnsi="Times New Roman" w:cs="Times New Roman"/>
          <w:sz w:val="20"/>
          <w:szCs w:val="20"/>
        </w:rPr>
      </w:pPr>
    </w:p>
    <w:p w14:paraId="38FB751A"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 Extensive research by Tibet Action Institute</w:t>
      </w:r>
      <w:r>
        <w:rPr>
          <w:rFonts w:ascii="Times New Roman" w:eastAsia="Times New Roman" w:hAnsi="Times New Roman" w:cs="Times New Roman"/>
          <w:sz w:val="20"/>
          <w:szCs w:val="20"/>
          <w:vertAlign w:val="superscript"/>
        </w:rPr>
        <w:footnoteReference w:id="43"/>
      </w:r>
      <w:r>
        <w:rPr>
          <w:rFonts w:ascii="Times New Roman" w:eastAsia="Times New Roman" w:hAnsi="Times New Roman" w:cs="Times New Roman"/>
          <w:sz w:val="20"/>
          <w:szCs w:val="20"/>
        </w:rPr>
        <w:t xml:space="preserve"> shows that while some of these boarding schools permit contact between children and their families every weekend or every ten day</w:t>
      </w:r>
      <w:r>
        <w:rPr>
          <w:rFonts w:ascii="Times New Roman" w:eastAsia="Times New Roman" w:hAnsi="Times New Roman" w:cs="Times New Roman"/>
          <w:sz w:val="20"/>
          <w:szCs w:val="20"/>
        </w:rPr>
        <w:t>s - if the family is nearby - others see their families once a year.</w:t>
      </w:r>
      <w:r>
        <w:rPr>
          <w:rFonts w:ascii="Times New Roman" w:eastAsia="Times New Roman" w:hAnsi="Times New Roman" w:cs="Times New Roman"/>
          <w:sz w:val="20"/>
          <w:szCs w:val="20"/>
          <w:vertAlign w:val="superscript"/>
        </w:rPr>
        <w:footnoteReference w:id="44"/>
      </w:r>
      <w:r>
        <w:rPr>
          <w:rFonts w:ascii="Times New Roman" w:eastAsia="Times New Roman" w:hAnsi="Times New Roman" w:cs="Times New Roman"/>
          <w:sz w:val="20"/>
          <w:szCs w:val="20"/>
        </w:rPr>
        <w:t xml:space="preserve"> For instance, in Sichuan, research showed that due to distance and difficult travel, as many as 80% of Tibetan children do not return home during the school year (even for holidays), on</w:t>
      </w:r>
      <w:r>
        <w:rPr>
          <w:rFonts w:ascii="Times New Roman" w:eastAsia="Times New Roman" w:hAnsi="Times New Roman" w:cs="Times New Roman"/>
          <w:sz w:val="20"/>
          <w:szCs w:val="20"/>
        </w:rPr>
        <w:t xml:space="preserve">ly meeting their parents halfway or staying with relatives or friends who live closer to the school. </w:t>
      </w:r>
    </w:p>
    <w:p w14:paraId="21C8392B" w14:textId="77777777" w:rsidR="00892291" w:rsidRDefault="00892291">
      <w:pPr>
        <w:jc w:val="both"/>
        <w:rPr>
          <w:rFonts w:ascii="Times New Roman" w:eastAsia="Times New Roman" w:hAnsi="Times New Roman" w:cs="Times New Roman"/>
          <w:sz w:val="20"/>
          <w:szCs w:val="20"/>
        </w:rPr>
      </w:pPr>
    </w:p>
    <w:p w14:paraId="1945EE7B"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 Reports show that in one school, children were only allowed three minutes a day to call home from a landline in a security guard’s office. One Tibet</w:t>
      </w:r>
      <w:r>
        <w:rPr>
          <w:rFonts w:ascii="Times New Roman" w:eastAsia="Times New Roman" w:hAnsi="Times New Roman" w:cs="Times New Roman"/>
          <w:sz w:val="20"/>
          <w:szCs w:val="20"/>
        </w:rPr>
        <w:t>an eyewitness from Lhasa described observations of parents attempting to visit their children. She reported that family members were shut out of school grounds and forced to only contact their children through the perimeter fence, even when attempting to b</w:t>
      </w:r>
      <w:r>
        <w:rPr>
          <w:rFonts w:ascii="Times New Roman" w:eastAsia="Times New Roman" w:hAnsi="Times New Roman" w:cs="Times New Roman"/>
          <w:sz w:val="20"/>
          <w:szCs w:val="20"/>
        </w:rPr>
        <w:t>ring them necessary items for their use. School administrators and teachers are reported to have actively discouraged these meetings and the children warned that they would lose their academic points if they went to the fence.</w:t>
      </w:r>
      <w:r>
        <w:rPr>
          <w:rFonts w:ascii="Times New Roman" w:eastAsia="Times New Roman" w:hAnsi="Times New Roman" w:cs="Times New Roman"/>
          <w:sz w:val="20"/>
          <w:szCs w:val="20"/>
          <w:vertAlign w:val="superscript"/>
        </w:rPr>
        <w:footnoteReference w:id="45"/>
      </w:r>
      <w:r>
        <w:rPr>
          <w:rFonts w:ascii="Times New Roman" w:eastAsia="Times New Roman" w:hAnsi="Times New Roman" w:cs="Times New Roman"/>
          <w:sz w:val="20"/>
          <w:szCs w:val="20"/>
        </w:rPr>
        <w:t xml:space="preserve"> Research also highlights th</w:t>
      </w:r>
      <w:r>
        <w:rPr>
          <w:rFonts w:ascii="Times New Roman" w:eastAsia="Times New Roman" w:hAnsi="Times New Roman" w:cs="Times New Roman"/>
          <w:sz w:val="20"/>
          <w:szCs w:val="20"/>
        </w:rPr>
        <w:t>e loss of family connection and support has caused severe levels of alienation, homesickness and forms of physical and emotional distress to Tibetan students separated from their families.</w:t>
      </w:r>
    </w:p>
    <w:p w14:paraId="2ADA9F94" w14:textId="77777777" w:rsidR="00892291" w:rsidRDefault="00892291">
      <w:pPr>
        <w:jc w:val="both"/>
        <w:rPr>
          <w:rFonts w:ascii="Times New Roman" w:eastAsia="Times New Roman" w:hAnsi="Times New Roman" w:cs="Times New Roman"/>
          <w:sz w:val="20"/>
          <w:szCs w:val="20"/>
        </w:rPr>
      </w:pPr>
    </w:p>
    <w:p w14:paraId="2028C1C4" w14:textId="77777777" w:rsidR="00892291" w:rsidRDefault="001D11DA">
      <w:pPr>
        <w:jc w:val="both"/>
        <w:rPr>
          <w:rFonts w:ascii="Proxima Nova" w:eastAsia="Proxima Nova" w:hAnsi="Proxima Nova" w:cs="Proxima Nova"/>
          <w:sz w:val="20"/>
          <w:szCs w:val="20"/>
        </w:rPr>
      </w:pPr>
      <w:r>
        <w:rPr>
          <w:rFonts w:ascii="Times New Roman" w:eastAsia="Times New Roman" w:hAnsi="Times New Roman" w:cs="Times New Roman"/>
          <w:sz w:val="20"/>
          <w:szCs w:val="20"/>
        </w:rPr>
        <w:t>4.6. In its General Comment 13 on the Right to Education,</w:t>
      </w:r>
      <w:r>
        <w:rPr>
          <w:rFonts w:ascii="Times New Roman" w:eastAsia="Times New Roman" w:hAnsi="Times New Roman" w:cs="Times New Roman"/>
          <w:sz w:val="20"/>
          <w:szCs w:val="20"/>
          <w:vertAlign w:val="superscript"/>
        </w:rPr>
        <w:footnoteReference w:id="46"/>
      </w:r>
      <w:r>
        <w:rPr>
          <w:rFonts w:ascii="Times New Roman" w:eastAsia="Times New Roman" w:hAnsi="Times New Roman" w:cs="Times New Roman"/>
          <w:sz w:val="20"/>
          <w:szCs w:val="20"/>
        </w:rPr>
        <w:t xml:space="preserve"> the Committee notes that in order to achieve the full realisation of the right to education, “education in all its forms and at all levels must be accessible to everyone, without discrimination, w</w:t>
      </w:r>
      <w:r>
        <w:rPr>
          <w:rFonts w:ascii="Times New Roman" w:eastAsia="Times New Roman" w:hAnsi="Times New Roman" w:cs="Times New Roman"/>
          <w:sz w:val="20"/>
          <w:szCs w:val="20"/>
        </w:rPr>
        <w:t xml:space="preserve">ithin the jurisdiction of the State party.” The Committee notes that accessibility, has three overlapping dimensions, including non-discrimination ( must be accessible to all); economic accessibility (must be affordable to all) and physical accessibility. </w:t>
      </w:r>
      <w:r>
        <w:rPr>
          <w:rFonts w:ascii="Times New Roman" w:eastAsia="Times New Roman" w:hAnsi="Times New Roman" w:cs="Times New Roman"/>
          <w:sz w:val="20"/>
          <w:szCs w:val="20"/>
        </w:rPr>
        <w:t xml:space="preserve">On physical accessibility, the Committee specifies that “education must be </w:t>
      </w:r>
      <w:r>
        <w:rPr>
          <w:rFonts w:ascii="Times New Roman" w:eastAsia="Times New Roman" w:hAnsi="Times New Roman" w:cs="Times New Roman"/>
          <w:i/>
          <w:sz w:val="20"/>
          <w:szCs w:val="20"/>
        </w:rPr>
        <w:t xml:space="preserve">within safe physical reach, either by attendance at some reasonably convenient geographic location (e.g. a neighbourhood school) </w:t>
      </w:r>
      <w:r>
        <w:rPr>
          <w:rFonts w:ascii="Times New Roman" w:eastAsia="Times New Roman" w:hAnsi="Times New Roman" w:cs="Times New Roman"/>
          <w:sz w:val="20"/>
          <w:szCs w:val="20"/>
        </w:rPr>
        <w:t>or via modern technology (e.g. access to a “distance</w:t>
      </w:r>
      <w:r>
        <w:rPr>
          <w:rFonts w:ascii="Times New Roman" w:eastAsia="Times New Roman" w:hAnsi="Times New Roman" w:cs="Times New Roman"/>
          <w:sz w:val="20"/>
          <w:szCs w:val="20"/>
        </w:rPr>
        <w:t xml:space="preserve"> learning” programme).”</w:t>
      </w:r>
      <w:r>
        <w:rPr>
          <w:rFonts w:ascii="Times New Roman" w:eastAsia="Times New Roman" w:hAnsi="Times New Roman" w:cs="Times New Roman"/>
          <w:sz w:val="20"/>
          <w:szCs w:val="20"/>
          <w:vertAlign w:val="superscript"/>
        </w:rPr>
        <w:footnoteReference w:id="47"/>
      </w:r>
      <w:r>
        <w:rPr>
          <w:rFonts w:ascii="Times New Roman" w:eastAsia="Times New Roman" w:hAnsi="Times New Roman" w:cs="Times New Roman"/>
          <w:sz w:val="20"/>
          <w:szCs w:val="20"/>
        </w:rPr>
        <w:t xml:space="preserve"> By coercing or forcing Tibetan children into residential schools, many of which are extremely far away from their homes, the Chinese government is in violation of Article 13 (see section on Article 13).</w:t>
      </w:r>
    </w:p>
    <w:p w14:paraId="569E3D3D" w14:textId="77777777" w:rsidR="00892291" w:rsidRDefault="00892291">
      <w:pPr>
        <w:jc w:val="both"/>
        <w:rPr>
          <w:rFonts w:ascii="Proxima Nova" w:eastAsia="Proxima Nova" w:hAnsi="Proxima Nova" w:cs="Proxima Nova"/>
          <w:sz w:val="20"/>
          <w:szCs w:val="20"/>
        </w:rPr>
      </w:pPr>
    </w:p>
    <w:p w14:paraId="0FA0407A"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r>
        <w:rPr>
          <w:rFonts w:ascii="Times New Roman" w:eastAsia="Times New Roman" w:hAnsi="Times New Roman" w:cs="Times New Roman"/>
          <w:b/>
          <w:sz w:val="20"/>
          <w:szCs w:val="20"/>
        </w:rPr>
        <w:t xml:space="preserve"> Tibet Advocacy Coalit</w:t>
      </w:r>
      <w:r>
        <w:rPr>
          <w:rFonts w:ascii="Times New Roman" w:eastAsia="Times New Roman" w:hAnsi="Times New Roman" w:cs="Times New Roman"/>
          <w:b/>
          <w:sz w:val="20"/>
          <w:szCs w:val="20"/>
        </w:rPr>
        <w:t>ion recommends the Committee urge the government of China:</w:t>
      </w:r>
    </w:p>
    <w:p w14:paraId="11D650B4" w14:textId="77777777" w:rsidR="00892291" w:rsidRDefault="001D11DA">
      <w:pPr>
        <w:numPr>
          <w:ilvl w:val="0"/>
          <w:numId w:val="5"/>
        </w:num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halt the implementation of China’s residential boarding school system which violates article 10 of the CESCR, by undermining the family as the natural and fundamental unit of society wh</w:t>
      </w:r>
      <w:r>
        <w:rPr>
          <w:rFonts w:ascii="Times New Roman" w:eastAsia="Times New Roman" w:hAnsi="Times New Roman" w:cs="Times New Roman"/>
          <w:i/>
          <w:sz w:val="20"/>
          <w:szCs w:val="20"/>
        </w:rPr>
        <w:t>ich is responsible for the care and education of children; and causes severe forms of alienation and distress to Tibetan children who are separated from their families.</w:t>
      </w:r>
    </w:p>
    <w:p w14:paraId="65E2CEB3" w14:textId="77777777" w:rsidR="00892291" w:rsidRDefault="00892291">
      <w:pPr>
        <w:spacing w:line="240" w:lineRule="auto"/>
        <w:jc w:val="both"/>
        <w:rPr>
          <w:rFonts w:ascii="Times New Roman" w:eastAsia="Times New Roman" w:hAnsi="Times New Roman" w:cs="Times New Roman"/>
          <w:b/>
        </w:rPr>
      </w:pPr>
    </w:p>
    <w:p w14:paraId="4920838A" w14:textId="77777777" w:rsidR="00892291" w:rsidRDefault="001D11DA">
      <w:pPr>
        <w:spacing w:line="240" w:lineRule="auto"/>
        <w:jc w:val="both"/>
        <w:rPr>
          <w:rFonts w:ascii="Proxima Nova" w:eastAsia="Proxima Nova" w:hAnsi="Proxima Nova" w:cs="Proxima Nova"/>
          <w:sz w:val="24"/>
          <w:szCs w:val="24"/>
        </w:rPr>
      </w:pPr>
      <w:r>
        <w:rPr>
          <w:rFonts w:ascii="Proxima Nova" w:eastAsia="Proxima Nova" w:hAnsi="Proxima Nova" w:cs="Proxima Nova"/>
          <w:sz w:val="24"/>
          <w:szCs w:val="24"/>
        </w:rPr>
        <w:t xml:space="preserve">5. ARTICLE 11 – THE RIGHT TO AN ADEQUATE STANDARD OF LIVING </w:t>
      </w:r>
    </w:p>
    <w:p w14:paraId="7F632F27" w14:textId="77777777" w:rsidR="00892291" w:rsidRDefault="001D11DA">
      <w:pPr>
        <w:pStyle w:val="Heading3"/>
        <w:spacing w:line="240" w:lineRule="auto"/>
        <w:rPr>
          <w:rFonts w:ascii="Proxima Nova" w:eastAsia="Proxima Nova" w:hAnsi="Proxima Nova" w:cs="Proxima Nova"/>
        </w:rPr>
      </w:pPr>
      <w:bookmarkStart w:id="8" w:name="_k4cqpd4gmg5" w:colFirst="0" w:colLast="0"/>
      <w:bookmarkEnd w:id="8"/>
      <w:r>
        <w:rPr>
          <w:rFonts w:ascii="Proxima Nova" w:eastAsia="Proxima Nova" w:hAnsi="Proxima Nova" w:cs="Proxima Nova"/>
          <w:color w:val="000000"/>
          <w:sz w:val="24"/>
          <w:szCs w:val="24"/>
        </w:rPr>
        <w:t>FORCED EVICTIONS</w:t>
      </w:r>
    </w:p>
    <w:p w14:paraId="1B14EC32" w14:textId="77777777" w:rsidR="00892291" w:rsidRDefault="001D11DA">
      <w:pPr>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5.1. In its General Comment No. 4 on the right to adequate housing, the Committee has stated that it “ considers that instances of forced eviction are prima facie incompatible with the requirements of the Covenant and can only be justified in the most exce</w:t>
      </w:r>
      <w:r>
        <w:rPr>
          <w:rFonts w:ascii="Times New Roman" w:eastAsia="Times New Roman" w:hAnsi="Times New Roman" w:cs="Times New Roman"/>
          <w:sz w:val="20"/>
          <w:szCs w:val="20"/>
        </w:rPr>
        <w:t>ptional circumstances, and in accordance with the relevant principles of international law.”</w:t>
      </w:r>
      <w:r>
        <w:rPr>
          <w:rFonts w:ascii="Times New Roman" w:eastAsia="Times New Roman" w:hAnsi="Times New Roman" w:cs="Times New Roman"/>
          <w:sz w:val="20"/>
          <w:szCs w:val="20"/>
          <w:vertAlign w:val="superscript"/>
        </w:rPr>
        <w:footnoteReference w:id="48"/>
      </w:r>
      <w:r>
        <w:rPr>
          <w:rFonts w:ascii="Times New Roman" w:eastAsia="Times New Roman" w:hAnsi="Times New Roman" w:cs="Times New Roman"/>
          <w:sz w:val="20"/>
          <w:szCs w:val="20"/>
        </w:rPr>
        <w:t xml:space="preserve"> The law should also ensure that any evictions are carried out with full procedural protection and due process and the state should provide adequate alternative a</w:t>
      </w:r>
      <w:r>
        <w:rPr>
          <w:rFonts w:ascii="Times New Roman" w:eastAsia="Times New Roman" w:hAnsi="Times New Roman" w:cs="Times New Roman"/>
          <w:sz w:val="20"/>
          <w:szCs w:val="20"/>
        </w:rPr>
        <w:t>ccommodation for those who are unable to provide for themselves, as set out in General Comment 7.</w:t>
      </w:r>
      <w:r>
        <w:rPr>
          <w:rFonts w:ascii="Times New Roman" w:eastAsia="Times New Roman" w:hAnsi="Times New Roman" w:cs="Times New Roman"/>
          <w:sz w:val="20"/>
          <w:szCs w:val="20"/>
          <w:vertAlign w:val="superscript"/>
        </w:rPr>
        <w:footnoteReference w:id="49"/>
      </w:r>
    </w:p>
    <w:p w14:paraId="0CB60BEA" w14:textId="77777777" w:rsidR="00892291" w:rsidRDefault="00892291">
      <w:pPr>
        <w:jc w:val="both"/>
        <w:rPr>
          <w:rFonts w:ascii="Times New Roman" w:eastAsia="Times New Roman" w:hAnsi="Times New Roman" w:cs="Times New Roman"/>
          <w:sz w:val="20"/>
          <w:szCs w:val="20"/>
        </w:rPr>
      </w:pPr>
    </w:p>
    <w:p w14:paraId="3EF3CA01"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In its 2014 Concluding Observations, the Committee</w:t>
      </w:r>
      <w:r>
        <w:rPr>
          <w:rFonts w:ascii="Times New Roman" w:eastAsia="Times New Roman" w:hAnsi="Times New Roman" w:cs="Times New Roman"/>
          <w:sz w:val="20"/>
          <w:szCs w:val="20"/>
        </w:rPr>
        <w:t xml:space="preserve"> stated that it was seriously concerned by the “thousands of forced evictions carried out with inadequate or no notice in the State party” as well as at the lack of effective implementation of the 2011 Regulations on the Expropriation of Houses on State-ow</w:t>
      </w:r>
      <w:r>
        <w:rPr>
          <w:rFonts w:ascii="Times New Roman" w:eastAsia="Times New Roman" w:hAnsi="Times New Roman" w:cs="Times New Roman"/>
          <w:sz w:val="20"/>
          <w:szCs w:val="20"/>
        </w:rPr>
        <w:t>ned Land and Compensation.</w:t>
      </w:r>
      <w:r>
        <w:rPr>
          <w:rFonts w:ascii="Times New Roman" w:eastAsia="Times New Roman" w:hAnsi="Times New Roman" w:cs="Times New Roman"/>
          <w:sz w:val="20"/>
          <w:szCs w:val="20"/>
          <w:vertAlign w:val="superscript"/>
        </w:rPr>
        <w:footnoteReference w:id="50"/>
      </w:r>
      <w:r>
        <w:rPr>
          <w:rFonts w:ascii="Times New Roman" w:eastAsia="Times New Roman" w:hAnsi="Times New Roman" w:cs="Times New Roman"/>
          <w:sz w:val="20"/>
          <w:szCs w:val="20"/>
        </w:rPr>
        <w:t xml:space="preserve"> In its 2019 report, China failed to address this lack of implementation and instead respecified the process for forced evictions as set out in the regulations.</w:t>
      </w:r>
    </w:p>
    <w:p w14:paraId="29995278" w14:textId="77777777" w:rsidR="00892291" w:rsidRDefault="00892291">
      <w:pPr>
        <w:jc w:val="both"/>
        <w:rPr>
          <w:rFonts w:ascii="Times New Roman" w:eastAsia="Times New Roman" w:hAnsi="Times New Roman" w:cs="Times New Roman"/>
          <w:sz w:val="20"/>
          <w:szCs w:val="20"/>
        </w:rPr>
      </w:pPr>
    </w:p>
    <w:p w14:paraId="79FD91B8"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The number of Tibetans subjected to forced evictions has dras</w:t>
      </w:r>
      <w:r>
        <w:rPr>
          <w:rFonts w:ascii="Times New Roman" w:eastAsia="Times New Roman" w:hAnsi="Times New Roman" w:cs="Times New Roman"/>
          <w:sz w:val="20"/>
          <w:szCs w:val="20"/>
        </w:rPr>
        <w:t>tically increased since the Committee’s last review, as the Chinese authorities continue to forcibly remove Tibetans without free prior and informed consent. Those removed lack effective remedies, adequate compensation and guarantees of alternative housing</w:t>
      </w:r>
      <w:r>
        <w:rPr>
          <w:rFonts w:ascii="Times New Roman" w:eastAsia="Times New Roman" w:hAnsi="Times New Roman" w:cs="Times New Roman"/>
          <w:sz w:val="20"/>
          <w:szCs w:val="20"/>
        </w:rPr>
        <w:t xml:space="preserve">. The Buddhist sites of Larung Gar and Yarchen Gar in Kardze, Kham, Tibet (Ch: Ganzi Tibetan Autonomous Prefecture, Sichuan Province) have been at the epicentre of many of these forced evictions. </w:t>
      </w:r>
    </w:p>
    <w:p w14:paraId="0FCC2EAA" w14:textId="77777777" w:rsidR="00892291" w:rsidRDefault="00892291">
      <w:pPr>
        <w:jc w:val="both"/>
        <w:rPr>
          <w:rFonts w:ascii="Times New Roman" w:eastAsia="Times New Roman" w:hAnsi="Times New Roman" w:cs="Times New Roman"/>
          <w:sz w:val="20"/>
          <w:szCs w:val="20"/>
        </w:rPr>
      </w:pPr>
    </w:p>
    <w:p w14:paraId="2726FC1D"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 Larung Gar, one of the largest and most significant T</w:t>
      </w:r>
      <w:r>
        <w:rPr>
          <w:rFonts w:ascii="Times New Roman" w:eastAsia="Times New Roman" w:hAnsi="Times New Roman" w:cs="Times New Roman"/>
          <w:sz w:val="20"/>
          <w:szCs w:val="20"/>
        </w:rPr>
        <w:t>ibetan Buddhist institutes in the world, is located in Serthar County, Kardze, eastern Tibet (Ch: Sêrtar County, Garzê Tibetan Autonomous Prefecture, Sichuan Province). Between July 2016 and by May 2017, 4,828 residents were expelled from Larung Gar and 4,</w:t>
      </w:r>
      <w:r>
        <w:rPr>
          <w:rFonts w:ascii="Times New Roman" w:eastAsia="Times New Roman" w:hAnsi="Times New Roman" w:cs="Times New Roman"/>
          <w:sz w:val="20"/>
          <w:szCs w:val="20"/>
        </w:rPr>
        <w:t>725 buildings demolished. No prior consultation about the expulsions or demolitions were offered to residents. Additionally new strict security measures were imposed, affecting the remaining residents freedom of religion</w:t>
      </w:r>
      <w:r>
        <w:rPr>
          <w:rFonts w:ascii="Times New Roman" w:eastAsia="Times New Roman" w:hAnsi="Times New Roman" w:cs="Times New Roman"/>
          <w:sz w:val="20"/>
          <w:szCs w:val="20"/>
          <w:vertAlign w:val="superscript"/>
        </w:rPr>
        <w:footnoteReference w:id="51"/>
      </w:r>
      <w:r>
        <w:rPr>
          <w:rFonts w:ascii="Times New Roman" w:eastAsia="Times New Roman" w:hAnsi="Times New Roman" w:cs="Times New Roman"/>
          <w:sz w:val="20"/>
          <w:szCs w:val="20"/>
        </w:rPr>
        <w:t xml:space="preserve"> including orders not to gather to</w:t>
      </w:r>
      <w:r>
        <w:rPr>
          <w:rFonts w:ascii="Times New Roman" w:eastAsia="Times New Roman" w:hAnsi="Times New Roman" w:cs="Times New Roman"/>
          <w:sz w:val="20"/>
          <w:szCs w:val="20"/>
        </w:rPr>
        <w:t xml:space="preserve"> observe key religious festivals.</w:t>
      </w:r>
      <w:r>
        <w:rPr>
          <w:rFonts w:ascii="Times New Roman" w:eastAsia="Times New Roman" w:hAnsi="Times New Roman" w:cs="Times New Roman"/>
          <w:sz w:val="20"/>
          <w:szCs w:val="20"/>
          <w:vertAlign w:val="superscript"/>
        </w:rPr>
        <w:footnoteReference w:id="52"/>
      </w:r>
      <w:r>
        <w:rPr>
          <w:rFonts w:ascii="Times New Roman" w:eastAsia="Times New Roman" w:hAnsi="Times New Roman" w:cs="Times New Roman"/>
          <w:sz w:val="20"/>
          <w:szCs w:val="20"/>
        </w:rPr>
        <w:t xml:space="preserve"> </w:t>
      </w:r>
    </w:p>
    <w:p w14:paraId="1DA29B89" w14:textId="77777777" w:rsidR="00892291" w:rsidRDefault="00892291">
      <w:pPr>
        <w:jc w:val="both"/>
        <w:rPr>
          <w:rFonts w:ascii="Times New Roman" w:eastAsia="Times New Roman" w:hAnsi="Times New Roman" w:cs="Times New Roman"/>
          <w:sz w:val="20"/>
          <w:szCs w:val="20"/>
        </w:rPr>
      </w:pPr>
    </w:p>
    <w:p w14:paraId="023596B0"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 Tibetan monks and nuns removed from Larung Gar were required to sign documents stating that they would not return. They were then driven to their native regions of Tibet, which for some residents included location</w:t>
      </w:r>
      <w:r>
        <w:rPr>
          <w:rFonts w:ascii="Times New Roman" w:eastAsia="Times New Roman" w:hAnsi="Times New Roman" w:cs="Times New Roman"/>
          <w:sz w:val="20"/>
          <w:szCs w:val="20"/>
        </w:rPr>
        <w:t>s over 1,700km away. Former residents were not permitted to join new monasteries and nunneries upon returning to their native regions, and some were subjected to patriotic re-education or humiliating performances including being forced to dance in their ro</w:t>
      </w:r>
      <w:r>
        <w:rPr>
          <w:rFonts w:ascii="Times New Roman" w:eastAsia="Times New Roman" w:hAnsi="Times New Roman" w:cs="Times New Roman"/>
          <w:sz w:val="20"/>
          <w:szCs w:val="20"/>
        </w:rPr>
        <w:t>bes or sing Chinese patriotic songs in military uniform.</w:t>
      </w:r>
      <w:r>
        <w:rPr>
          <w:rFonts w:ascii="Times New Roman" w:eastAsia="Times New Roman" w:hAnsi="Times New Roman" w:cs="Times New Roman"/>
          <w:sz w:val="20"/>
          <w:szCs w:val="20"/>
          <w:vertAlign w:val="superscript"/>
        </w:rPr>
        <w:footnoteReference w:id="53"/>
      </w:r>
      <w:r>
        <w:rPr>
          <w:rFonts w:ascii="Times New Roman" w:eastAsia="Times New Roman" w:hAnsi="Times New Roman" w:cs="Times New Roman"/>
          <w:sz w:val="20"/>
          <w:szCs w:val="20"/>
        </w:rPr>
        <w:t xml:space="preserve"> Three nuns from Larung Gar took their lives in protest against the demolitions in the summer of 2016.</w:t>
      </w:r>
      <w:r>
        <w:rPr>
          <w:rFonts w:ascii="Times New Roman" w:eastAsia="Times New Roman" w:hAnsi="Times New Roman" w:cs="Times New Roman"/>
          <w:sz w:val="20"/>
          <w:szCs w:val="20"/>
          <w:vertAlign w:val="superscript"/>
        </w:rPr>
        <w:footnoteReference w:id="54"/>
      </w:r>
      <w:r>
        <w:rPr>
          <w:rFonts w:ascii="Times New Roman" w:eastAsia="Times New Roman" w:hAnsi="Times New Roman" w:cs="Times New Roman"/>
          <w:sz w:val="20"/>
          <w:szCs w:val="20"/>
        </w:rPr>
        <w:t xml:space="preserve"> In February 2017, six UN special rapporteurs expressed concern at the demolitions, removals a</w:t>
      </w:r>
      <w:r>
        <w:rPr>
          <w:rFonts w:ascii="Times New Roman" w:eastAsia="Times New Roman" w:hAnsi="Times New Roman" w:cs="Times New Roman"/>
          <w:sz w:val="20"/>
          <w:szCs w:val="20"/>
        </w:rPr>
        <w:t>nd other restrictions in Larung Gar, noting that China’s actions violated the residents’ rights to an adequate standard of living and to take part in cultural life.</w:t>
      </w:r>
      <w:r>
        <w:rPr>
          <w:rFonts w:ascii="Times New Roman" w:eastAsia="Times New Roman" w:hAnsi="Times New Roman" w:cs="Times New Roman"/>
          <w:sz w:val="20"/>
          <w:szCs w:val="20"/>
          <w:vertAlign w:val="superscript"/>
        </w:rPr>
        <w:footnoteReference w:id="55"/>
      </w:r>
      <w:r>
        <w:rPr>
          <w:rFonts w:ascii="Times New Roman" w:eastAsia="Times New Roman" w:hAnsi="Times New Roman" w:cs="Times New Roman"/>
          <w:sz w:val="20"/>
          <w:szCs w:val="20"/>
        </w:rPr>
        <w:t xml:space="preserve"> </w:t>
      </w:r>
    </w:p>
    <w:p w14:paraId="5CE28F17" w14:textId="77777777" w:rsidR="00892291" w:rsidRDefault="00892291">
      <w:pPr>
        <w:jc w:val="both"/>
        <w:rPr>
          <w:rFonts w:ascii="Times New Roman" w:eastAsia="Times New Roman" w:hAnsi="Times New Roman" w:cs="Times New Roman"/>
          <w:sz w:val="20"/>
          <w:szCs w:val="20"/>
        </w:rPr>
      </w:pPr>
    </w:p>
    <w:p w14:paraId="7A984530" w14:textId="77777777" w:rsidR="00892291" w:rsidRDefault="001D11DA">
      <w:pPr>
        <w:jc w:val="both"/>
        <w:rPr>
          <w:rFonts w:ascii="Times New Roman" w:eastAsia="Times New Roman" w:hAnsi="Times New Roman" w:cs="Times New Roman"/>
          <w:color w:val="0D1E35"/>
          <w:sz w:val="20"/>
          <w:szCs w:val="20"/>
          <w:highlight w:val="white"/>
        </w:rPr>
      </w:pPr>
      <w:r>
        <w:rPr>
          <w:rFonts w:ascii="Times New Roman" w:eastAsia="Times New Roman" w:hAnsi="Times New Roman" w:cs="Times New Roman"/>
          <w:sz w:val="20"/>
          <w:szCs w:val="20"/>
        </w:rPr>
        <w:t xml:space="preserve">5.6. Similar measures were imposed on Yarchen Gar, </w:t>
      </w:r>
      <w:r>
        <w:rPr>
          <w:rFonts w:ascii="Times New Roman" w:eastAsia="Times New Roman" w:hAnsi="Times New Roman" w:cs="Times New Roman"/>
          <w:color w:val="0D1E35"/>
          <w:sz w:val="20"/>
          <w:szCs w:val="20"/>
        </w:rPr>
        <w:t>a community of over 10,000 Tibetan B</w:t>
      </w:r>
      <w:r>
        <w:rPr>
          <w:rFonts w:ascii="Times New Roman" w:eastAsia="Times New Roman" w:hAnsi="Times New Roman" w:cs="Times New Roman"/>
          <w:color w:val="0D1E35"/>
          <w:sz w:val="20"/>
          <w:szCs w:val="20"/>
        </w:rPr>
        <w:t xml:space="preserve">uddhists located in Pelyul County in Kardze, eastern Tibet (Ch: Baiyü County, Garzê Tibetan Autonomous Prefecture, Sichuan Province). </w:t>
      </w:r>
      <w:r>
        <w:rPr>
          <w:rFonts w:ascii="Times New Roman" w:eastAsia="Times New Roman" w:hAnsi="Times New Roman" w:cs="Times New Roman"/>
          <w:color w:val="0D1E35"/>
          <w:sz w:val="20"/>
          <w:szCs w:val="20"/>
          <w:highlight w:val="white"/>
        </w:rPr>
        <w:t xml:space="preserve">Many of its residents are female, giving the community its nickname, the City of Nuns. </w:t>
      </w:r>
    </w:p>
    <w:p w14:paraId="3EA33F7E" w14:textId="77777777" w:rsidR="00892291" w:rsidRDefault="00892291">
      <w:pPr>
        <w:rPr>
          <w:rFonts w:ascii="Times New Roman" w:eastAsia="Times New Roman" w:hAnsi="Times New Roman" w:cs="Times New Roman"/>
          <w:color w:val="0D1E35"/>
          <w:sz w:val="20"/>
          <w:szCs w:val="20"/>
          <w:highlight w:val="white"/>
        </w:rPr>
      </w:pPr>
    </w:p>
    <w:p w14:paraId="17C7A4C2"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 In 2017, local authorities i</w:t>
      </w:r>
      <w:r>
        <w:rPr>
          <w:rFonts w:ascii="Times New Roman" w:eastAsia="Times New Roman" w:hAnsi="Times New Roman" w:cs="Times New Roman"/>
          <w:sz w:val="20"/>
          <w:szCs w:val="20"/>
        </w:rPr>
        <w:t>ssued an order stipulating that 3,500 homes be torn down and that residents</w:t>
      </w:r>
      <w:r>
        <w:rPr>
          <w:rFonts w:ascii="Times New Roman" w:eastAsia="Times New Roman" w:hAnsi="Times New Roman" w:cs="Times New Roman"/>
          <w:sz w:val="20"/>
          <w:szCs w:val="20"/>
          <w:vertAlign w:val="superscript"/>
        </w:rPr>
        <w:footnoteReference w:id="56"/>
      </w:r>
      <w:r>
        <w:rPr>
          <w:rFonts w:ascii="Times New Roman" w:eastAsia="Times New Roman" w:hAnsi="Times New Roman" w:cs="Times New Roman"/>
          <w:sz w:val="20"/>
          <w:szCs w:val="20"/>
        </w:rPr>
        <w:t xml:space="preserve"> were forbidden from renovating homes or building new structures.</w:t>
      </w:r>
      <w:r>
        <w:rPr>
          <w:rFonts w:ascii="Times New Roman" w:eastAsia="Times New Roman" w:hAnsi="Times New Roman" w:cs="Times New Roman"/>
          <w:sz w:val="20"/>
          <w:szCs w:val="20"/>
          <w:vertAlign w:val="superscript"/>
        </w:rPr>
        <w:footnoteReference w:id="57"/>
      </w:r>
      <w:r>
        <w:rPr>
          <w:rFonts w:ascii="Times New Roman" w:eastAsia="Times New Roman" w:hAnsi="Times New Roman" w:cs="Times New Roman"/>
          <w:sz w:val="20"/>
          <w:szCs w:val="20"/>
        </w:rPr>
        <w:t xml:space="preserve"> Further to the demolitions, at least 3,500 of monks and nuns were</w:t>
      </w:r>
      <w:r>
        <w:rPr>
          <w:rFonts w:ascii="Times New Roman" w:eastAsia="Times New Roman" w:hAnsi="Times New Roman" w:cs="Times New Roman"/>
          <w:sz w:val="20"/>
          <w:szCs w:val="20"/>
          <w:vertAlign w:val="superscript"/>
        </w:rPr>
        <w:footnoteReference w:id="58"/>
      </w:r>
      <w:r>
        <w:rPr>
          <w:rFonts w:ascii="Times New Roman" w:eastAsia="Times New Roman" w:hAnsi="Times New Roman" w:cs="Times New Roman"/>
          <w:sz w:val="20"/>
          <w:szCs w:val="20"/>
        </w:rPr>
        <w:t xml:space="preserve"> forcibly evicted from their homes and place</w:t>
      </w:r>
      <w:r>
        <w:rPr>
          <w:rFonts w:ascii="Times New Roman" w:eastAsia="Times New Roman" w:hAnsi="Times New Roman" w:cs="Times New Roman"/>
          <w:sz w:val="20"/>
          <w:szCs w:val="20"/>
        </w:rPr>
        <w:t xml:space="preserve">s of worship in Yarchen Gar in 2019, contrary to international law. Satellite images show that just under half of the western side of the site </w:t>
      </w:r>
      <w:r>
        <w:rPr>
          <w:rFonts w:ascii="Times New Roman" w:eastAsia="Times New Roman" w:hAnsi="Times New Roman" w:cs="Times New Roman"/>
          <w:sz w:val="20"/>
          <w:szCs w:val="20"/>
          <w:vertAlign w:val="superscript"/>
        </w:rPr>
        <w:footnoteReference w:id="59"/>
      </w:r>
      <w:r>
        <w:rPr>
          <w:rFonts w:ascii="Times New Roman" w:eastAsia="Times New Roman" w:hAnsi="Times New Roman" w:cs="Times New Roman"/>
          <w:sz w:val="20"/>
          <w:szCs w:val="20"/>
        </w:rPr>
        <w:t xml:space="preserve"> has been levelled and a clear contrast of the site from 2013 to 2019 shows the extent of the demolition/destru</w:t>
      </w:r>
      <w:r>
        <w:rPr>
          <w:rFonts w:ascii="Times New Roman" w:eastAsia="Times New Roman" w:hAnsi="Times New Roman" w:cs="Times New Roman"/>
          <w:sz w:val="20"/>
          <w:szCs w:val="20"/>
        </w:rPr>
        <w:t xml:space="preserve">ction. </w:t>
      </w:r>
      <w:r>
        <w:rPr>
          <w:rFonts w:ascii="Times New Roman" w:eastAsia="Times New Roman" w:hAnsi="Times New Roman" w:cs="Times New Roman"/>
          <w:sz w:val="20"/>
          <w:szCs w:val="20"/>
          <w:vertAlign w:val="superscript"/>
        </w:rPr>
        <w:footnoteReference w:id="60"/>
      </w:r>
      <w:r>
        <w:rPr>
          <w:rFonts w:ascii="Times New Roman" w:eastAsia="Times New Roman" w:hAnsi="Times New Roman" w:cs="Times New Roman"/>
          <w:sz w:val="20"/>
          <w:szCs w:val="20"/>
        </w:rPr>
        <w:t xml:space="preserve"> A police checkpoint has been installed on the road to the site along with numerous security cameras while security forces have been deployed inside the site reportedly to monitor residents.</w:t>
      </w:r>
      <w:r>
        <w:rPr>
          <w:rFonts w:ascii="Times New Roman" w:eastAsia="Times New Roman" w:hAnsi="Times New Roman" w:cs="Times New Roman"/>
          <w:sz w:val="20"/>
          <w:szCs w:val="20"/>
          <w:vertAlign w:val="superscript"/>
        </w:rPr>
        <w:footnoteReference w:id="61"/>
      </w:r>
    </w:p>
    <w:p w14:paraId="6108741A" w14:textId="77777777" w:rsidR="00892291" w:rsidRDefault="00892291">
      <w:pPr>
        <w:jc w:val="both"/>
        <w:rPr>
          <w:rFonts w:ascii="Times New Roman" w:eastAsia="Times New Roman" w:hAnsi="Times New Roman" w:cs="Times New Roman"/>
          <w:sz w:val="20"/>
          <w:szCs w:val="20"/>
        </w:rPr>
      </w:pPr>
    </w:p>
    <w:p w14:paraId="1C5AEA2E"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 Local sources stated that around 7,000 people were forcib</w:t>
      </w:r>
      <w:r>
        <w:rPr>
          <w:rFonts w:ascii="Times New Roman" w:eastAsia="Times New Roman" w:hAnsi="Times New Roman" w:cs="Times New Roman"/>
          <w:sz w:val="20"/>
          <w:szCs w:val="20"/>
        </w:rPr>
        <w:t>ly removed from Yarchen Gar in 2019, with at least some held in internment facilities and subjected to patriotic re-education before being released. One nun took her life after she was returned to such a facility for continuing to protest against her remov</w:t>
      </w:r>
      <w:r>
        <w:rPr>
          <w:rFonts w:ascii="Times New Roman" w:eastAsia="Times New Roman" w:hAnsi="Times New Roman" w:cs="Times New Roman"/>
          <w:sz w:val="20"/>
          <w:szCs w:val="20"/>
        </w:rPr>
        <w:t>al.</w:t>
      </w:r>
      <w:r>
        <w:rPr>
          <w:rFonts w:ascii="Times New Roman" w:eastAsia="Times New Roman" w:hAnsi="Times New Roman" w:cs="Times New Roman"/>
          <w:sz w:val="20"/>
          <w:szCs w:val="20"/>
          <w:vertAlign w:val="superscript"/>
        </w:rPr>
        <w:footnoteReference w:id="62"/>
      </w:r>
      <w:r>
        <w:rPr>
          <w:rFonts w:ascii="Times New Roman" w:eastAsia="Times New Roman" w:hAnsi="Times New Roman" w:cs="Times New Roman"/>
          <w:sz w:val="20"/>
          <w:szCs w:val="20"/>
        </w:rPr>
        <w:t xml:space="preserve"> </w:t>
      </w:r>
    </w:p>
    <w:p w14:paraId="66D6AD4B" w14:textId="77777777" w:rsidR="00892291" w:rsidRDefault="001D11DA">
      <w:pPr>
        <w:widowControl w:val="0"/>
        <w:spacing w:before="364"/>
        <w:ind w:right="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r>
        <w:rPr>
          <w:rFonts w:ascii="Times New Roman" w:eastAsia="Times New Roman" w:hAnsi="Times New Roman" w:cs="Times New Roman"/>
          <w:b/>
          <w:sz w:val="20"/>
          <w:szCs w:val="20"/>
        </w:rPr>
        <w:t xml:space="preserve"> Tibet Advocacy Coalition recommends the Committee urge the government of China:</w:t>
      </w:r>
    </w:p>
    <w:p w14:paraId="54C2F421" w14:textId="77777777" w:rsidR="00892291" w:rsidRDefault="001D11DA">
      <w:pPr>
        <w:numPr>
          <w:ilvl w:val="0"/>
          <w:numId w:val="10"/>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halt any further planned evictions from and demolitions at Larung Gar or Yarchen Gar, and ensure that all current and expelled residents are allowed to practice Tibetan Buddhism without discrimination, intimidation or coercion.</w:t>
      </w:r>
    </w:p>
    <w:p w14:paraId="561C86AE" w14:textId="77777777" w:rsidR="00892291" w:rsidRDefault="001D11DA">
      <w:pPr>
        <w:numPr>
          <w:ilvl w:val="0"/>
          <w:numId w:val="10"/>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Lift all freedom</w:t>
      </w:r>
      <w:r>
        <w:rPr>
          <w:rFonts w:ascii="Times New Roman" w:eastAsia="Times New Roman" w:hAnsi="Times New Roman" w:cs="Times New Roman"/>
          <w:i/>
          <w:sz w:val="20"/>
          <w:szCs w:val="20"/>
        </w:rPr>
        <w:t xml:space="preserve"> of movement restrictions, on all current and expelled residents of both sites, and ensure that they are allowed to exercise rights to freedom of belief and religion, and to take part in cultural life, without government interference or discrimination. Thi</w:t>
      </w:r>
      <w:r>
        <w:rPr>
          <w:rFonts w:ascii="Times New Roman" w:eastAsia="Times New Roman" w:hAnsi="Times New Roman" w:cs="Times New Roman"/>
          <w:i/>
          <w:sz w:val="20"/>
          <w:szCs w:val="20"/>
        </w:rPr>
        <w:t xml:space="preserve">s must include lifting restrictions on remaining at both sites, as well as travelling to religious festivals and sites across all TAPs and in and out of the TAR. </w:t>
      </w:r>
    </w:p>
    <w:p w14:paraId="1F67A23F" w14:textId="77777777" w:rsidR="00892291" w:rsidRDefault="00892291">
      <w:pPr>
        <w:widowControl w:val="0"/>
        <w:spacing w:before="48"/>
        <w:ind w:right="28"/>
        <w:jc w:val="both"/>
        <w:rPr>
          <w:rFonts w:ascii="Proxima Nova" w:eastAsia="Proxima Nova" w:hAnsi="Proxima Nova" w:cs="Proxima Nova"/>
          <w:b/>
          <w:sz w:val="20"/>
          <w:szCs w:val="20"/>
        </w:rPr>
      </w:pPr>
    </w:p>
    <w:p w14:paraId="65C806FA" w14:textId="77777777" w:rsidR="00892291" w:rsidRDefault="001D11DA">
      <w:pPr>
        <w:pStyle w:val="Heading3"/>
        <w:widowControl w:val="0"/>
        <w:spacing w:before="48"/>
        <w:ind w:right="28"/>
        <w:jc w:val="both"/>
        <w:rPr>
          <w:rFonts w:ascii="Times New Roman" w:eastAsia="Times New Roman" w:hAnsi="Times New Roman" w:cs="Times New Roman"/>
          <w:sz w:val="20"/>
          <w:szCs w:val="20"/>
        </w:rPr>
      </w:pPr>
      <w:bookmarkStart w:id="9" w:name="_a88lw19evgxz" w:colFirst="0" w:colLast="0"/>
      <w:bookmarkEnd w:id="9"/>
      <w:r>
        <w:rPr>
          <w:rFonts w:ascii="Proxima Nova" w:eastAsia="Proxima Nova" w:hAnsi="Proxima Nova" w:cs="Proxima Nova"/>
          <w:color w:val="000000"/>
          <w:sz w:val="24"/>
          <w:szCs w:val="24"/>
        </w:rPr>
        <w:t>6. NOMAD RESETTLEMENT</w:t>
      </w:r>
    </w:p>
    <w:p w14:paraId="45C09896" w14:textId="77777777" w:rsidR="00892291" w:rsidRDefault="001D11DA">
      <w:pPr>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6.1. In its 2014 Concluding Observations, the Committee expressed conc</w:t>
      </w:r>
      <w:r>
        <w:rPr>
          <w:rFonts w:ascii="Times New Roman" w:eastAsia="Times New Roman" w:hAnsi="Times New Roman" w:cs="Times New Roman"/>
          <w:sz w:val="20"/>
          <w:szCs w:val="20"/>
        </w:rPr>
        <w:t>ern that the resettlement of nomads into “new socialist villages” were being carried out “without proper consultation and in most cases without free, prior and informed consent, particularly in the western provinces and autonomous regions”</w:t>
      </w:r>
      <w:r>
        <w:rPr>
          <w:rFonts w:ascii="Times New Roman" w:eastAsia="Times New Roman" w:hAnsi="Times New Roman" w:cs="Times New Roman"/>
          <w:sz w:val="20"/>
          <w:szCs w:val="20"/>
          <w:vertAlign w:val="superscript"/>
        </w:rPr>
        <w:footnoteReference w:id="63"/>
      </w:r>
      <w:r>
        <w:rPr>
          <w:rFonts w:ascii="Times New Roman" w:eastAsia="Times New Roman" w:hAnsi="Times New Roman" w:cs="Times New Roman"/>
          <w:sz w:val="20"/>
          <w:szCs w:val="20"/>
        </w:rPr>
        <w:t xml:space="preserve"> The Committee </w:t>
      </w:r>
      <w:r>
        <w:rPr>
          <w:rFonts w:ascii="Times New Roman" w:eastAsia="Times New Roman" w:hAnsi="Times New Roman" w:cs="Times New Roman"/>
          <w:sz w:val="20"/>
          <w:szCs w:val="20"/>
        </w:rPr>
        <w:t>called on China to “take all necessary measures to immediately halt non-voluntary resettlement of nomadic herders from their traditional lands and non-voluntary relocation or rehousing programmes for other rural residents” and to “carry out meaningful cons</w:t>
      </w:r>
      <w:r>
        <w:rPr>
          <w:rFonts w:ascii="Times New Roman" w:eastAsia="Times New Roman" w:hAnsi="Times New Roman" w:cs="Times New Roman"/>
          <w:sz w:val="20"/>
          <w:szCs w:val="20"/>
        </w:rPr>
        <w:t>ultations with the affected communities.”</w:t>
      </w:r>
      <w:r>
        <w:rPr>
          <w:rFonts w:ascii="Times New Roman" w:eastAsia="Times New Roman" w:hAnsi="Times New Roman" w:cs="Times New Roman"/>
          <w:sz w:val="20"/>
          <w:szCs w:val="20"/>
          <w:vertAlign w:val="superscript"/>
        </w:rPr>
        <w:footnoteReference w:id="64"/>
      </w:r>
      <w:r>
        <w:rPr>
          <w:rFonts w:ascii="Times New Roman" w:eastAsia="Times New Roman" w:hAnsi="Times New Roman" w:cs="Times New Roman"/>
          <w:sz w:val="20"/>
          <w:szCs w:val="20"/>
        </w:rPr>
        <w:t xml:space="preserve"> Despite this, the Chinese authorities continue to justify resettlement on the grounds that it is necessary “to meet infrastructure or urban construction needs” or for “poverty alleviation resettlement or ecomigra</w:t>
      </w:r>
      <w:r>
        <w:rPr>
          <w:rFonts w:ascii="Times New Roman" w:eastAsia="Times New Roman" w:hAnsi="Times New Roman" w:cs="Times New Roman"/>
          <w:sz w:val="20"/>
          <w:szCs w:val="20"/>
        </w:rPr>
        <w:t>tion.”</w:t>
      </w:r>
      <w:r>
        <w:rPr>
          <w:rFonts w:ascii="Times New Roman" w:eastAsia="Times New Roman" w:hAnsi="Times New Roman" w:cs="Times New Roman"/>
          <w:sz w:val="20"/>
          <w:szCs w:val="20"/>
          <w:vertAlign w:val="superscript"/>
        </w:rPr>
        <w:footnoteReference w:id="65"/>
      </w:r>
      <w:r>
        <w:rPr>
          <w:rFonts w:ascii="Times New Roman" w:eastAsia="Times New Roman" w:hAnsi="Times New Roman" w:cs="Times New Roman"/>
          <w:sz w:val="20"/>
          <w:szCs w:val="20"/>
        </w:rPr>
        <w:t xml:space="preserve"> China denies that any forced evictions take place in the process, and even suggests the authorities are being culturally sensitive by stating that the design and appearance of the new houses, often featureless concrete blocks in remote areas or ne</w:t>
      </w:r>
      <w:r>
        <w:rPr>
          <w:rFonts w:ascii="Times New Roman" w:eastAsia="Times New Roman" w:hAnsi="Times New Roman" w:cs="Times New Roman"/>
          <w:sz w:val="20"/>
          <w:szCs w:val="20"/>
        </w:rPr>
        <w:t>ar roads, have “ethnic characteristics.”</w:t>
      </w:r>
    </w:p>
    <w:p w14:paraId="08AA7E53" w14:textId="77777777" w:rsidR="00892291" w:rsidRDefault="00892291">
      <w:pPr>
        <w:jc w:val="both"/>
        <w:rPr>
          <w:rFonts w:ascii="Times New Roman" w:eastAsia="Times New Roman" w:hAnsi="Times New Roman" w:cs="Times New Roman"/>
          <w:sz w:val="18"/>
          <w:szCs w:val="18"/>
        </w:rPr>
      </w:pPr>
    </w:p>
    <w:p w14:paraId="0FBCE2BD"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The authorities continue to forcibly resettle Tibetans into inadequate and culturally inappropriate housing,</w:t>
      </w:r>
      <w:r>
        <w:rPr>
          <w:rFonts w:ascii="Times New Roman" w:eastAsia="Times New Roman" w:hAnsi="Times New Roman" w:cs="Times New Roman"/>
          <w:sz w:val="20"/>
          <w:szCs w:val="20"/>
          <w:vertAlign w:val="superscript"/>
        </w:rPr>
        <w:footnoteReference w:id="66"/>
      </w:r>
      <w:r>
        <w:rPr>
          <w:rFonts w:ascii="Times New Roman" w:eastAsia="Times New Roman" w:hAnsi="Times New Roman" w:cs="Times New Roman"/>
          <w:sz w:val="20"/>
          <w:szCs w:val="20"/>
        </w:rPr>
        <w:t xml:space="preserve"> in “newly built towns far from traditional grazing areas.”</w:t>
      </w:r>
      <w:r>
        <w:rPr>
          <w:rFonts w:ascii="Times New Roman" w:eastAsia="Times New Roman" w:hAnsi="Times New Roman" w:cs="Times New Roman"/>
          <w:sz w:val="20"/>
          <w:szCs w:val="20"/>
          <w:vertAlign w:val="superscript"/>
        </w:rPr>
        <w:footnoteReference w:id="67"/>
      </w:r>
      <w:r>
        <w:rPr>
          <w:rFonts w:ascii="Times New Roman" w:eastAsia="Times New Roman" w:hAnsi="Times New Roman" w:cs="Times New Roman"/>
          <w:sz w:val="20"/>
          <w:szCs w:val="20"/>
        </w:rPr>
        <w:t xml:space="preserve"> The Special Rapporteur on Adequate Ho</w:t>
      </w:r>
      <w:r>
        <w:rPr>
          <w:rFonts w:ascii="Times New Roman" w:eastAsia="Times New Roman" w:hAnsi="Times New Roman" w:cs="Times New Roman"/>
          <w:sz w:val="20"/>
          <w:szCs w:val="20"/>
        </w:rPr>
        <w:t xml:space="preserve">using has noted that housing is more than a commodity, and is in fact an essential human right that necessarily requires the ability to access stable and </w:t>
      </w:r>
      <w:r>
        <w:rPr>
          <w:rFonts w:ascii="Times New Roman" w:eastAsia="Times New Roman" w:hAnsi="Times New Roman" w:cs="Times New Roman"/>
          <w:i/>
          <w:sz w:val="20"/>
          <w:szCs w:val="20"/>
        </w:rPr>
        <w:t>culturally appropriate homes</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68"/>
      </w:r>
      <w:r>
        <w:rPr>
          <w:rFonts w:ascii="Times New Roman" w:eastAsia="Times New Roman" w:hAnsi="Times New Roman" w:cs="Times New Roman"/>
          <w:sz w:val="20"/>
          <w:szCs w:val="20"/>
        </w:rPr>
        <w:t xml:space="preserve"> This right includes both</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freedoms—protection from forced eviction;</w:t>
      </w:r>
      <w:r>
        <w:rPr>
          <w:rFonts w:ascii="Times New Roman" w:eastAsia="Times New Roman" w:hAnsi="Times New Roman" w:cs="Times New Roman"/>
          <w:sz w:val="20"/>
          <w:szCs w:val="20"/>
          <w:vertAlign w:val="superscript"/>
        </w:rPr>
        <w:footnoteReference w:id="69"/>
      </w:r>
      <w:r>
        <w:rPr>
          <w:rFonts w:ascii="Times New Roman" w:eastAsia="Times New Roman" w:hAnsi="Times New Roman" w:cs="Times New Roman"/>
          <w:sz w:val="20"/>
          <w:szCs w:val="20"/>
        </w:rPr>
        <w:t xml:space="preserve"> freedom from arbitrary destruction of one’s home; and freedom to choose one’s own home—and guarantees—security of tenure; restitution for property, land, and housing; non-discrimination in access to housing; and </w:t>
      </w:r>
      <w:r>
        <w:rPr>
          <w:rFonts w:ascii="Times New Roman" w:eastAsia="Times New Roman" w:hAnsi="Times New Roman" w:cs="Times New Roman"/>
          <w:sz w:val="20"/>
          <w:szCs w:val="20"/>
        </w:rPr>
        <w:t>participation in national- and community-level decision-making related to housing.</w:t>
      </w:r>
      <w:r>
        <w:rPr>
          <w:rFonts w:ascii="Times New Roman" w:eastAsia="Times New Roman" w:hAnsi="Times New Roman" w:cs="Times New Roman"/>
          <w:sz w:val="20"/>
          <w:szCs w:val="20"/>
          <w:vertAlign w:val="superscript"/>
        </w:rPr>
        <w:footnoteReference w:id="70"/>
      </w:r>
    </w:p>
    <w:p w14:paraId="5C53230F" w14:textId="77777777" w:rsidR="00892291" w:rsidRDefault="00892291">
      <w:pPr>
        <w:jc w:val="both"/>
        <w:rPr>
          <w:rFonts w:ascii="Times New Roman" w:eastAsia="Times New Roman" w:hAnsi="Times New Roman" w:cs="Times New Roman"/>
          <w:sz w:val="20"/>
          <w:szCs w:val="20"/>
        </w:rPr>
      </w:pPr>
    </w:p>
    <w:p w14:paraId="7C74CB57"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6.3. Under China’s “Comfortable Housing Policy, 2 million people—more than two-thirds of the entire population of the TAR—were moved into new houses or rebuilt their own </w:t>
      </w:r>
      <w:r>
        <w:rPr>
          <w:rFonts w:ascii="Times New Roman" w:eastAsia="Times New Roman" w:hAnsi="Times New Roman" w:cs="Times New Roman"/>
          <w:sz w:val="20"/>
          <w:szCs w:val="20"/>
        </w:rPr>
        <w:t>houses between 2006 and 2012. Twenty percent of those rehoused between 2006 and 2010—about 280,000 people—had to be relocated, some nearby and others at a great distance.</w:t>
      </w:r>
      <w:r>
        <w:rPr>
          <w:rFonts w:ascii="Times New Roman" w:eastAsia="Times New Roman" w:hAnsi="Times New Roman" w:cs="Times New Roman"/>
          <w:sz w:val="20"/>
          <w:szCs w:val="20"/>
          <w:vertAlign w:val="superscript"/>
        </w:rPr>
        <w:footnoteReference w:id="71"/>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More recent statistics show a further 252,000 people were relocated in 934 “relocat</w:t>
      </w:r>
      <w:r>
        <w:rPr>
          <w:rFonts w:ascii="Times New Roman" w:eastAsia="Times New Roman" w:hAnsi="Times New Roman" w:cs="Times New Roman"/>
          <w:sz w:val="20"/>
          <w:szCs w:val="20"/>
          <w:highlight w:val="white"/>
        </w:rPr>
        <w:t>ion areas for poverty alleviation” in the TAR by the end of 2019.</w:t>
      </w:r>
      <w:r>
        <w:rPr>
          <w:rFonts w:ascii="Times New Roman" w:eastAsia="Times New Roman" w:hAnsi="Times New Roman" w:cs="Times New Roman"/>
          <w:sz w:val="20"/>
          <w:szCs w:val="20"/>
          <w:highlight w:val="white"/>
          <w:vertAlign w:val="superscript"/>
        </w:rPr>
        <w:footnoteReference w:id="72"/>
      </w:r>
      <w:r>
        <w:rPr>
          <w:rFonts w:ascii="Times New Roman" w:eastAsia="Times New Roman" w:hAnsi="Times New Roman" w:cs="Times New Roman"/>
          <w:sz w:val="20"/>
          <w:szCs w:val="20"/>
          <w:highlight w:val="white"/>
        </w:rPr>
        <w:t xml:space="preserve"> In Amdo [under China’sQinghai province authorities], more than 90 percent of the herder population has been ‘sedentarized’, meaning they have been moved off the land and into permanent str</w:t>
      </w:r>
      <w:r>
        <w:rPr>
          <w:rFonts w:ascii="Times New Roman" w:eastAsia="Times New Roman" w:hAnsi="Times New Roman" w:cs="Times New Roman"/>
          <w:sz w:val="20"/>
          <w:szCs w:val="20"/>
          <w:highlight w:val="white"/>
        </w:rPr>
        <w:t xml:space="preserve">uctures. Policy in Qinghai has been used as a template for relocating and ‘settling’ Tibetan communities in other parts of Tibet areas in U-Tsang and Kham [Ch: TAR, Sichuan and Gansu]. </w:t>
      </w:r>
    </w:p>
    <w:p w14:paraId="27A9C118" w14:textId="77777777" w:rsidR="00892291" w:rsidRDefault="00892291">
      <w:pPr>
        <w:jc w:val="both"/>
        <w:rPr>
          <w:rFonts w:ascii="Times New Roman" w:eastAsia="Times New Roman" w:hAnsi="Times New Roman" w:cs="Times New Roman"/>
          <w:sz w:val="20"/>
          <w:szCs w:val="20"/>
        </w:rPr>
      </w:pPr>
    </w:p>
    <w:p w14:paraId="36616C31"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Tibetans opposing resettlement are enticed to move with guarante</w:t>
      </w:r>
      <w:r>
        <w:rPr>
          <w:rFonts w:ascii="Times New Roman" w:eastAsia="Times New Roman" w:hAnsi="Times New Roman" w:cs="Times New Roman"/>
          <w:sz w:val="20"/>
          <w:szCs w:val="20"/>
        </w:rPr>
        <w:t>es that they will be provided with assistance after the move.</w:t>
      </w:r>
      <w:r>
        <w:rPr>
          <w:rFonts w:ascii="Times New Roman" w:eastAsia="Times New Roman" w:hAnsi="Times New Roman" w:cs="Times New Roman"/>
          <w:sz w:val="20"/>
          <w:szCs w:val="20"/>
          <w:vertAlign w:val="superscript"/>
        </w:rPr>
        <w:footnoteReference w:id="73"/>
      </w:r>
      <w:r>
        <w:rPr>
          <w:rFonts w:ascii="Times New Roman" w:eastAsia="Times New Roman" w:hAnsi="Times New Roman" w:cs="Times New Roman"/>
          <w:sz w:val="20"/>
          <w:szCs w:val="20"/>
        </w:rPr>
        <w:t xml:space="preserve"> These individuals are told that the resettlement schemes are meant to reduce poverty, though China has repeatedly failed to follow through on promises of providing jobs, health care, and educa</w:t>
      </w:r>
      <w:r>
        <w:rPr>
          <w:rFonts w:ascii="Times New Roman" w:eastAsia="Times New Roman" w:hAnsi="Times New Roman" w:cs="Times New Roman"/>
          <w:sz w:val="20"/>
          <w:szCs w:val="20"/>
        </w:rPr>
        <w:t>tion, and other assistance.</w:t>
      </w:r>
      <w:r>
        <w:rPr>
          <w:rFonts w:ascii="Times New Roman" w:eastAsia="Times New Roman" w:hAnsi="Times New Roman" w:cs="Times New Roman"/>
          <w:sz w:val="20"/>
          <w:szCs w:val="20"/>
          <w:vertAlign w:val="superscript"/>
        </w:rPr>
        <w:footnoteReference w:id="74"/>
      </w:r>
      <w:r>
        <w:rPr>
          <w:rFonts w:ascii="Times New Roman" w:eastAsia="Times New Roman" w:hAnsi="Times New Roman" w:cs="Times New Roman"/>
          <w:sz w:val="20"/>
          <w:szCs w:val="20"/>
        </w:rPr>
        <w:t xml:space="preserve"> After displacing Tibetans, the Chinese authorities have often then sold these lands to developers in order to attract Chinese settlers to Tibet. Tibetans who resist such relocation measures often face arrest, such as on 21 Aug</w:t>
      </w:r>
      <w:r>
        <w:rPr>
          <w:rFonts w:ascii="Times New Roman" w:eastAsia="Times New Roman" w:hAnsi="Times New Roman" w:cs="Times New Roman"/>
          <w:sz w:val="20"/>
          <w:szCs w:val="20"/>
        </w:rPr>
        <w:t>ust 2020, two Tibetan nomads were arrested following their resistance to land ownership confiscations.</w:t>
      </w:r>
      <w:r>
        <w:rPr>
          <w:rFonts w:ascii="Times New Roman" w:eastAsia="Times New Roman" w:hAnsi="Times New Roman" w:cs="Times New Roman"/>
          <w:sz w:val="20"/>
          <w:szCs w:val="20"/>
          <w:vertAlign w:val="superscript"/>
        </w:rPr>
        <w:footnoteReference w:id="75"/>
      </w:r>
    </w:p>
    <w:p w14:paraId="52806FA9" w14:textId="77777777" w:rsidR="00892291" w:rsidRDefault="00892291">
      <w:pPr>
        <w:jc w:val="both"/>
        <w:rPr>
          <w:rFonts w:ascii="Times New Roman" w:eastAsia="Times New Roman" w:hAnsi="Times New Roman" w:cs="Times New Roman"/>
          <w:sz w:val="20"/>
          <w:szCs w:val="20"/>
        </w:rPr>
      </w:pPr>
    </w:p>
    <w:p w14:paraId="24489AC3"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6.5. On 8 August 2017, Chinese officials implemented a policy in Darlag </w:t>
      </w:r>
      <w:r>
        <w:rPr>
          <w:rFonts w:ascii="Times New Roman" w:eastAsia="Times New Roman" w:hAnsi="Times New Roman" w:cs="Times New Roman"/>
          <w:sz w:val="20"/>
          <w:szCs w:val="20"/>
          <w:highlight w:val="white"/>
        </w:rPr>
        <w:t>county in Golog [Ch: Dari, Guoluo Tibetan Autonomous Prefecture, Qinghai]</w:t>
      </w:r>
      <w:r>
        <w:rPr>
          <w:rFonts w:ascii="Times New Roman" w:eastAsia="Times New Roman" w:hAnsi="Times New Roman" w:cs="Times New Roman"/>
          <w:sz w:val="20"/>
          <w:szCs w:val="20"/>
        </w:rPr>
        <w:t xml:space="preserve"> that ordered Tibetan nomads to move from their traditional grazing lands; nomads were given until 23 August to do so.</w:t>
      </w:r>
      <w:r>
        <w:rPr>
          <w:rFonts w:ascii="Times New Roman" w:eastAsia="Times New Roman" w:hAnsi="Times New Roman" w:cs="Times New Roman"/>
          <w:sz w:val="20"/>
          <w:szCs w:val="20"/>
          <w:vertAlign w:val="superscript"/>
        </w:rPr>
        <w:footnoteReference w:id="76"/>
      </w:r>
      <w:r>
        <w:rPr>
          <w:rFonts w:ascii="Times New Roman" w:eastAsia="Times New Roman" w:hAnsi="Times New Roman" w:cs="Times New Roman"/>
          <w:sz w:val="20"/>
          <w:szCs w:val="20"/>
        </w:rPr>
        <w:t xml:space="preserve"> Those unable to comply within the timeframe were threatened wi</w:t>
      </w:r>
      <w:r>
        <w:rPr>
          <w:rFonts w:ascii="Times New Roman" w:eastAsia="Times New Roman" w:hAnsi="Times New Roman" w:cs="Times New Roman"/>
          <w:sz w:val="20"/>
          <w:szCs w:val="20"/>
        </w:rPr>
        <w:t>th armed police and time in detention,and they were fined 1000 yuan.</w:t>
      </w:r>
      <w:r>
        <w:rPr>
          <w:rFonts w:ascii="Times New Roman" w:eastAsia="Times New Roman" w:hAnsi="Times New Roman" w:cs="Times New Roman"/>
          <w:sz w:val="20"/>
          <w:szCs w:val="20"/>
          <w:vertAlign w:val="superscript"/>
        </w:rPr>
        <w:footnoteReference w:id="77"/>
      </w:r>
      <w:r>
        <w:rPr>
          <w:rFonts w:ascii="Times New Roman" w:eastAsia="Times New Roman" w:hAnsi="Times New Roman" w:cs="Times New Roman"/>
          <w:sz w:val="20"/>
          <w:szCs w:val="20"/>
        </w:rPr>
        <w:t xml:space="preserve"> There have also been reports that the Chinese authorities have seized Grassland Use Certificates from nomadic Tibetans, proclaiming that the Chinese government is the sole owner of the </w:t>
      </w:r>
      <w:r>
        <w:rPr>
          <w:rFonts w:ascii="Times New Roman" w:eastAsia="Times New Roman" w:hAnsi="Times New Roman" w:cs="Times New Roman"/>
          <w:sz w:val="20"/>
          <w:szCs w:val="20"/>
        </w:rPr>
        <w:t>Tibetan grasslands.</w:t>
      </w:r>
      <w:r>
        <w:rPr>
          <w:rFonts w:ascii="Times New Roman" w:eastAsia="Times New Roman" w:hAnsi="Times New Roman" w:cs="Times New Roman"/>
          <w:sz w:val="20"/>
          <w:szCs w:val="20"/>
          <w:vertAlign w:val="superscript"/>
        </w:rPr>
        <w:footnoteReference w:id="78"/>
      </w:r>
      <w:r>
        <w:rPr>
          <w:rFonts w:ascii="Times New Roman" w:eastAsia="Times New Roman" w:hAnsi="Times New Roman" w:cs="Times New Roman"/>
          <w:sz w:val="20"/>
          <w:szCs w:val="20"/>
        </w:rPr>
        <w:t xml:space="preserve"> Following the enforcement of Grassland Law in 1985,</w:t>
      </w:r>
      <w:r>
        <w:rPr>
          <w:rFonts w:ascii="Times New Roman" w:eastAsia="Times New Roman" w:hAnsi="Times New Roman" w:cs="Times New Roman"/>
          <w:sz w:val="20"/>
          <w:szCs w:val="20"/>
          <w:vertAlign w:val="superscript"/>
        </w:rPr>
        <w:footnoteReference w:id="79"/>
      </w:r>
      <w:r>
        <w:rPr>
          <w:rFonts w:ascii="Times New Roman" w:eastAsia="Times New Roman" w:hAnsi="Times New Roman" w:cs="Times New Roman"/>
          <w:sz w:val="20"/>
          <w:szCs w:val="20"/>
        </w:rPr>
        <w:t xml:space="preserve"> these certificates conveyed the right of their owners to use the grassland for livestock grazing and nomadic settlement. </w:t>
      </w:r>
    </w:p>
    <w:p w14:paraId="1065E1B1" w14:textId="77777777" w:rsidR="00892291" w:rsidRDefault="00892291">
      <w:pPr>
        <w:jc w:val="both"/>
        <w:rPr>
          <w:rFonts w:ascii="Proxima Nova" w:eastAsia="Proxima Nova" w:hAnsi="Proxima Nova" w:cs="Proxima Nova"/>
          <w:sz w:val="20"/>
          <w:szCs w:val="20"/>
        </w:rPr>
      </w:pPr>
    </w:p>
    <w:p w14:paraId="2F8FF547" w14:textId="77777777" w:rsidR="00892291" w:rsidRDefault="001D11DA">
      <w:pP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r>
        <w:rPr>
          <w:rFonts w:ascii="Times New Roman" w:eastAsia="Times New Roman" w:hAnsi="Times New Roman" w:cs="Times New Roman"/>
          <w:b/>
          <w:sz w:val="20"/>
          <w:szCs w:val="20"/>
        </w:rPr>
        <w:t xml:space="preserve"> Tibet Advocacy Coalition recommends the Committee ur</w:t>
      </w:r>
      <w:r>
        <w:rPr>
          <w:rFonts w:ascii="Times New Roman" w:eastAsia="Times New Roman" w:hAnsi="Times New Roman" w:cs="Times New Roman"/>
          <w:b/>
          <w:sz w:val="20"/>
          <w:szCs w:val="20"/>
        </w:rPr>
        <w:t>ge the government of China:</w:t>
      </w:r>
    </w:p>
    <w:p w14:paraId="40C1848D" w14:textId="77777777" w:rsidR="00892291" w:rsidRDefault="001D11DA">
      <w:pPr>
        <w:widowControl w:val="0"/>
        <w:numPr>
          <w:ilvl w:val="0"/>
          <w:numId w:val="7"/>
        </w:numPr>
        <w:spacing w:before="48"/>
        <w:ind w:right="28"/>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Take all necessary measures to immediately halt non-voluntary resettlement of nomadic herders from their traditional lands and non-voluntary relocation or rehousing programmes for other rural residents; Carry out meaningful consultations with the affected </w:t>
      </w:r>
      <w:r>
        <w:rPr>
          <w:rFonts w:ascii="Times New Roman" w:eastAsia="Times New Roman" w:hAnsi="Times New Roman" w:cs="Times New Roman"/>
          <w:i/>
          <w:sz w:val="20"/>
          <w:szCs w:val="20"/>
        </w:rPr>
        <w:t>communities in order to examine and evaluate all available options.</w:t>
      </w:r>
    </w:p>
    <w:p w14:paraId="5B06F44E" w14:textId="77777777" w:rsidR="00892291" w:rsidRDefault="001D11DA">
      <w:pPr>
        <w:widowControl w:val="0"/>
        <w:numPr>
          <w:ilvl w:val="0"/>
          <w:numId w:val="7"/>
        </w:numPr>
        <w:ind w:right="28"/>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Re-establish ownership to Tibetans and Tibetan nomads over their traditional grasslands by revising all laws that restrict the ownership by Tibetan nomads of those lands, including the “Gr</w:t>
      </w:r>
      <w:r>
        <w:rPr>
          <w:rFonts w:ascii="Times New Roman" w:eastAsia="Times New Roman" w:hAnsi="Times New Roman" w:cs="Times New Roman"/>
          <w:i/>
          <w:sz w:val="20"/>
          <w:szCs w:val="20"/>
        </w:rPr>
        <w:t>assland Law”.</w:t>
      </w:r>
    </w:p>
    <w:p w14:paraId="34D7416F" w14:textId="77777777" w:rsidR="00892291" w:rsidRDefault="001D11DA">
      <w:pPr>
        <w:pStyle w:val="Heading2"/>
        <w:rPr>
          <w:rFonts w:ascii="Times New Roman" w:eastAsia="Times New Roman" w:hAnsi="Times New Roman" w:cs="Times New Roman"/>
          <w:sz w:val="20"/>
          <w:szCs w:val="20"/>
        </w:rPr>
      </w:pPr>
      <w:bookmarkStart w:id="10" w:name="_qr2896vepmsc" w:colFirst="0" w:colLast="0"/>
      <w:bookmarkEnd w:id="10"/>
      <w:r>
        <w:rPr>
          <w:rFonts w:ascii="Proxima Nova" w:eastAsia="Proxima Nova" w:hAnsi="Proxima Nova" w:cs="Proxima Nova"/>
          <w:sz w:val="24"/>
          <w:szCs w:val="24"/>
        </w:rPr>
        <w:t>7. ARTICLE 12 - THE ENJOYMENT OF THE HIGHEST ATTAINABLE STANDARD OF PHYSICAL AND MENTAL HEALTH</w:t>
      </w:r>
    </w:p>
    <w:p w14:paraId="40F604C8"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 Prisoners and detainees have a right to health as articulated in the </w:t>
      </w:r>
      <w:r>
        <w:rPr>
          <w:rFonts w:ascii="Times New Roman" w:eastAsia="Times New Roman" w:hAnsi="Times New Roman" w:cs="Times New Roman"/>
          <w:i/>
          <w:sz w:val="20"/>
          <w:szCs w:val="20"/>
        </w:rPr>
        <w:t xml:space="preserve">Covenant </w:t>
      </w:r>
      <w:r>
        <w:rPr>
          <w:rFonts w:ascii="Times New Roman" w:eastAsia="Times New Roman" w:hAnsi="Times New Roman" w:cs="Times New Roman"/>
          <w:sz w:val="20"/>
          <w:szCs w:val="20"/>
        </w:rPr>
        <w:t xml:space="preserve">and within the specific standards contained in the </w:t>
      </w:r>
      <w:r>
        <w:rPr>
          <w:rFonts w:ascii="Times New Roman" w:eastAsia="Times New Roman" w:hAnsi="Times New Roman" w:cs="Times New Roman"/>
          <w:i/>
          <w:sz w:val="20"/>
          <w:szCs w:val="20"/>
        </w:rPr>
        <w:t>UN Standard M</w:t>
      </w:r>
      <w:r>
        <w:rPr>
          <w:rFonts w:ascii="Times New Roman" w:eastAsia="Times New Roman" w:hAnsi="Times New Roman" w:cs="Times New Roman"/>
          <w:i/>
          <w:sz w:val="20"/>
          <w:szCs w:val="20"/>
        </w:rPr>
        <w:t xml:space="preserve">inimum Rules for the Treatment of Prisoners </w:t>
      </w:r>
      <w:r>
        <w:rPr>
          <w:rFonts w:ascii="Times New Roman" w:eastAsia="Times New Roman" w:hAnsi="Times New Roman" w:cs="Times New Roman"/>
          <w:sz w:val="20"/>
          <w:szCs w:val="20"/>
        </w:rPr>
        <w:t xml:space="preserve">and the </w:t>
      </w:r>
      <w:r>
        <w:rPr>
          <w:rFonts w:ascii="Times New Roman" w:eastAsia="Times New Roman" w:hAnsi="Times New Roman" w:cs="Times New Roman"/>
          <w:i/>
          <w:sz w:val="20"/>
          <w:szCs w:val="20"/>
        </w:rPr>
        <w:t>Basic Principles for the Treatment of Prisoners.</w:t>
      </w:r>
      <w:r>
        <w:rPr>
          <w:rFonts w:ascii="Times New Roman" w:eastAsia="Times New Roman" w:hAnsi="Times New Roman" w:cs="Times New Roman"/>
          <w:i/>
          <w:sz w:val="20"/>
          <w:szCs w:val="20"/>
          <w:vertAlign w:val="superscript"/>
        </w:rPr>
        <w:footnoteReference w:id="80"/>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In its General Comment No. 14 on the right to the highest attainable standard of health,  the Committee has noted that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the duty to respect the right to h</w:t>
      </w:r>
      <w:r>
        <w:rPr>
          <w:rFonts w:ascii="Times New Roman" w:eastAsia="Times New Roman" w:hAnsi="Times New Roman" w:cs="Times New Roman"/>
          <w:sz w:val="20"/>
          <w:szCs w:val="20"/>
        </w:rPr>
        <w:t>ealth is one that requires the State to refrain from “limiting equal access for all persons, including prisoners,...to preventive, curative and palliative health services’</w:t>
      </w:r>
      <w:r>
        <w:rPr>
          <w:rFonts w:ascii="Times New Roman" w:eastAsia="Times New Roman" w:hAnsi="Times New Roman" w:cs="Times New Roman"/>
          <w:sz w:val="20"/>
          <w:szCs w:val="20"/>
          <w:vertAlign w:val="superscript"/>
        </w:rPr>
        <w:footnoteReference w:id="81"/>
      </w:r>
      <w:r>
        <w:rPr>
          <w:rFonts w:ascii="Times New Roman" w:eastAsia="Times New Roman" w:hAnsi="Times New Roman" w:cs="Times New Roman"/>
          <w:sz w:val="20"/>
          <w:szCs w:val="20"/>
        </w:rPr>
        <w:t xml:space="preserve"> </w:t>
      </w:r>
    </w:p>
    <w:p w14:paraId="3922551B"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its most recent List of Issues, the Committee requested that the Chinese autho</w:t>
      </w:r>
      <w:r>
        <w:rPr>
          <w:rFonts w:ascii="Times New Roman" w:eastAsia="Times New Roman" w:hAnsi="Times New Roman" w:cs="Times New Roman"/>
          <w:sz w:val="20"/>
          <w:szCs w:val="20"/>
        </w:rPr>
        <w:t xml:space="preserve">rities “indicate the measures taken to improve access to health-care services” particularly among[…] prisoners.” </w:t>
      </w:r>
      <w:r>
        <w:rPr>
          <w:rFonts w:ascii="Times New Roman" w:eastAsia="Times New Roman" w:hAnsi="Times New Roman" w:cs="Times New Roman"/>
          <w:sz w:val="20"/>
          <w:szCs w:val="20"/>
          <w:vertAlign w:val="superscript"/>
        </w:rPr>
        <w:footnoteReference w:id="82"/>
      </w:r>
    </w:p>
    <w:p w14:paraId="7527CE96" w14:textId="77777777" w:rsidR="00892291" w:rsidRDefault="00892291">
      <w:pPr>
        <w:jc w:val="both"/>
        <w:rPr>
          <w:rFonts w:ascii="Times New Roman" w:eastAsia="Times New Roman" w:hAnsi="Times New Roman" w:cs="Times New Roman"/>
          <w:sz w:val="20"/>
          <w:szCs w:val="20"/>
        </w:rPr>
      </w:pPr>
    </w:p>
    <w:p w14:paraId="132D5245"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In its 2022 reply to the Committee, China stated that “Newly admitted inmates receive physical examinations, regular medical check-ups</w:t>
      </w:r>
      <w:r>
        <w:rPr>
          <w:rFonts w:ascii="Times New Roman" w:eastAsia="Times New Roman" w:hAnsi="Times New Roman" w:cs="Times New Roman"/>
          <w:sz w:val="20"/>
          <w:szCs w:val="20"/>
        </w:rPr>
        <w:t>, and timely diagnosis and treatment of illness. Inmates suffering from critical illnesses ask to be seen by community doctors or sent to community hospitals for diagnosis and treatment.”</w:t>
      </w:r>
      <w:r>
        <w:rPr>
          <w:rFonts w:ascii="Times New Roman" w:eastAsia="Times New Roman" w:hAnsi="Times New Roman" w:cs="Times New Roman"/>
          <w:sz w:val="20"/>
          <w:szCs w:val="20"/>
          <w:vertAlign w:val="superscript"/>
        </w:rPr>
        <w:footnoteReference w:id="83"/>
      </w:r>
      <w:r>
        <w:rPr>
          <w:rFonts w:ascii="Times New Roman" w:eastAsia="Times New Roman" w:hAnsi="Times New Roman" w:cs="Times New Roman"/>
          <w:sz w:val="20"/>
          <w:szCs w:val="20"/>
        </w:rPr>
        <w:t xml:space="preserve"> </w:t>
      </w:r>
    </w:p>
    <w:p w14:paraId="4CB9EB9F" w14:textId="77777777" w:rsidR="00892291" w:rsidRDefault="00892291">
      <w:pPr>
        <w:jc w:val="both"/>
        <w:rPr>
          <w:rFonts w:ascii="Times New Roman" w:eastAsia="Times New Roman" w:hAnsi="Times New Roman" w:cs="Times New Roman"/>
          <w:sz w:val="20"/>
          <w:szCs w:val="20"/>
        </w:rPr>
      </w:pPr>
    </w:p>
    <w:p w14:paraId="13910257"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 In 2014, the Committee urged China “to guarantee that human</w:t>
      </w:r>
      <w:r>
        <w:rPr>
          <w:rFonts w:ascii="Times New Roman" w:eastAsia="Times New Roman" w:hAnsi="Times New Roman" w:cs="Times New Roman"/>
          <w:sz w:val="20"/>
          <w:szCs w:val="20"/>
        </w:rPr>
        <w:t xml:space="preserve"> rights and labour activists, as well as their lawyers, have adequate access to health care in all circumstances.”</w:t>
      </w:r>
      <w:r>
        <w:rPr>
          <w:rFonts w:ascii="Times New Roman" w:eastAsia="Times New Roman" w:hAnsi="Times New Roman" w:cs="Times New Roman"/>
          <w:sz w:val="20"/>
          <w:szCs w:val="20"/>
          <w:vertAlign w:val="superscript"/>
        </w:rPr>
        <w:footnoteReference w:id="84"/>
      </w:r>
      <w:r>
        <w:rPr>
          <w:rFonts w:ascii="Times New Roman" w:eastAsia="Times New Roman" w:hAnsi="Times New Roman" w:cs="Times New Roman"/>
          <w:sz w:val="20"/>
          <w:szCs w:val="20"/>
        </w:rPr>
        <w:t xml:space="preserve"> Since then, the</w:t>
      </w:r>
      <w:r>
        <w:rPr>
          <w:rFonts w:ascii="Times New Roman" w:eastAsia="Times New Roman" w:hAnsi="Times New Roman" w:cs="Times New Roman"/>
          <w:sz w:val="20"/>
          <w:szCs w:val="20"/>
          <w:highlight w:val="white"/>
        </w:rPr>
        <w:t xml:space="preserve"> Chinese authorities have failed to provide adequate and timely medical care and psychological support to Tibetan prisoners </w:t>
      </w:r>
      <w:r>
        <w:rPr>
          <w:rFonts w:ascii="Times New Roman" w:eastAsia="Times New Roman" w:hAnsi="Times New Roman" w:cs="Times New Roman"/>
          <w:sz w:val="20"/>
          <w:szCs w:val="20"/>
          <w:highlight w:val="white"/>
        </w:rPr>
        <w:t xml:space="preserve">and </w:t>
      </w:r>
      <w:r>
        <w:rPr>
          <w:rFonts w:ascii="Times New Roman" w:eastAsia="Times New Roman" w:hAnsi="Times New Roman" w:cs="Times New Roman"/>
          <w:sz w:val="20"/>
          <w:szCs w:val="20"/>
        </w:rPr>
        <w:t>to receive credible reports of suspicious deaths in custody, which remain widespread and unpunished.</w:t>
      </w:r>
      <w:r>
        <w:rPr>
          <w:rFonts w:ascii="Times New Roman" w:eastAsia="Times New Roman" w:hAnsi="Times New Roman" w:cs="Times New Roman"/>
          <w:sz w:val="20"/>
          <w:szCs w:val="20"/>
          <w:vertAlign w:val="superscript"/>
        </w:rPr>
        <w:footnoteReference w:id="85"/>
      </w:r>
      <w:r>
        <w:rPr>
          <w:rFonts w:ascii="Times New Roman" w:eastAsia="Times New Roman" w:hAnsi="Times New Roman" w:cs="Times New Roman"/>
          <w:sz w:val="20"/>
          <w:szCs w:val="20"/>
        </w:rPr>
        <w:t xml:space="preserve"> UN Committee against Torture said that it “remains concerned over allegations of death in custody as a result of torture or resulting from lack of pr</w:t>
      </w:r>
      <w:r>
        <w:rPr>
          <w:rFonts w:ascii="Times New Roman" w:eastAsia="Times New Roman" w:hAnsi="Times New Roman" w:cs="Times New Roman"/>
          <w:sz w:val="20"/>
          <w:szCs w:val="20"/>
        </w:rPr>
        <w:t>ompt medical care and treatment during detention”.</w:t>
      </w:r>
      <w:r>
        <w:rPr>
          <w:rFonts w:ascii="Times New Roman" w:eastAsia="Times New Roman" w:hAnsi="Times New Roman" w:cs="Times New Roman"/>
          <w:sz w:val="20"/>
          <w:szCs w:val="20"/>
          <w:vertAlign w:val="superscript"/>
        </w:rPr>
        <w:footnoteReference w:id="86"/>
      </w:r>
    </w:p>
    <w:p w14:paraId="3D137356" w14:textId="77777777" w:rsidR="00892291" w:rsidRDefault="00892291">
      <w:pPr>
        <w:jc w:val="both"/>
        <w:rPr>
          <w:rFonts w:ascii="Times New Roman" w:eastAsia="Times New Roman" w:hAnsi="Times New Roman" w:cs="Times New Roman"/>
          <w:sz w:val="20"/>
          <w:szCs w:val="20"/>
        </w:rPr>
      </w:pPr>
    </w:p>
    <w:p w14:paraId="2E3C78C5"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Chinese authorities continue to arrest, detain and subject to enforced disappearance Tibetans in connection with their cultural activities in favour of Tibetan language and culture. In February 202</w:t>
      </w:r>
      <w:r>
        <w:rPr>
          <w:rFonts w:ascii="Times New Roman" w:eastAsia="Times New Roman" w:hAnsi="Times New Roman" w:cs="Times New Roman"/>
          <w:sz w:val="20"/>
          <w:szCs w:val="20"/>
        </w:rPr>
        <w:t>2, six UN experts raised concern over the physical well-being of Tibetan musician Lhundrup Drakpa, writer Lobsang Lhundrub, and school teacher Rinchen Kyi, arrested and disappeared ‘in connection with their cultural activities in favour of the Tibetan mino</w:t>
      </w:r>
      <w:r>
        <w:rPr>
          <w:rFonts w:ascii="Times New Roman" w:eastAsia="Times New Roman" w:hAnsi="Times New Roman" w:cs="Times New Roman"/>
          <w:sz w:val="20"/>
          <w:szCs w:val="20"/>
        </w:rPr>
        <w:t>rity language and culture.’</w:t>
      </w:r>
      <w:r>
        <w:rPr>
          <w:rFonts w:ascii="Times New Roman" w:eastAsia="Times New Roman" w:hAnsi="Times New Roman" w:cs="Times New Roman"/>
          <w:sz w:val="20"/>
          <w:szCs w:val="20"/>
          <w:vertAlign w:val="superscript"/>
        </w:rPr>
        <w:footnoteReference w:id="87"/>
      </w:r>
      <w:r>
        <w:rPr>
          <w:rFonts w:ascii="Times New Roman" w:eastAsia="Times New Roman" w:hAnsi="Times New Roman" w:cs="Times New Roman"/>
          <w:sz w:val="20"/>
          <w:szCs w:val="20"/>
        </w:rPr>
        <w:t xml:space="preserve"> In July 2021, four UN experts expressed similar concern over the enforced disappearance of Rinchen Tsultrim and Go Sherab Gyatso, pointing to a ‘worrying pattern of arbitrary and 7.5. incommunicado detentions (...) against the Tibetan religious minority, </w:t>
      </w:r>
      <w:r>
        <w:rPr>
          <w:rFonts w:ascii="Times New Roman" w:eastAsia="Times New Roman" w:hAnsi="Times New Roman" w:cs="Times New Roman"/>
          <w:sz w:val="20"/>
          <w:szCs w:val="20"/>
        </w:rPr>
        <w:t>some of them amounting to enforced disappearances.’</w:t>
      </w:r>
    </w:p>
    <w:p w14:paraId="60F1DED4" w14:textId="77777777" w:rsidR="00892291" w:rsidRDefault="00892291">
      <w:pPr>
        <w:jc w:val="both"/>
        <w:rPr>
          <w:rFonts w:ascii="Times New Roman" w:eastAsia="Times New Roman" w:hAnsi="Times New Roman" w:cs="Times New Roman"/>
          <w:sz w:val="20"/>
          <w:szCs w:val="20"/>
        </w:rPr>
      </w:pPr>
    </w:p>
    <w:p w14:paraId="39FE4CDF"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 Tibet Advocacy Coalition is extremely alarmed that Tibetan prisoners continue to die in Chinese detention, including Tibetan tour guide Kunchok Jinpa</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on 6 February 2021,</w:t>
      </w:r>
      <w:r>
        <w:rPr>
          <w:rFonts w:ascii="Times New Roman" w:eastAsia="Times New Roman" w:hAnsi="Times New Roman" w:cs="Times New Roman"/>
          <w:sz w:val="20"/>
          <w:szCs w:val="20"/>
          <w:vertAlign w:val="superscript"/>
        </w:rPr>
        <w:footnoteReference w:id="88"/>
      </w:r>
      <w:r>
        <w:rPr>
          <w:rFonts w:ascii="Times New Roman" w:eastAsia="Times New Roman" w:hAnsi="Times New Roman" w:cs="Times New Roman"/>
          <w:sz w:val="20"/>
          <w:szCs w:val="20"/>
        </w:rPr>
        <w:t xml:space="preserve"> 19-year old Tibetan monk Tenzin Nyima in January 2021,</w:t>
      </w:r>
      <w:r>
        <w:rPr>
          <w:rFonts w:ascii="Times New Roman" w:eastAsia="Times New Roman" w:hAnsi="Times New Roman" w:cs="Times New Roman"/>
          <w:sz w:val="20"/>
          <w:szCs w:val="20"/>
          <w:vertAlign w:val="superscript"/>
        </w:rPr>
        <w:footnoteReference w:id="89"/>
      </w:r>
      <w:r>
        <w:rPr>
          <w:rFonts w:ascii="Times New Roman" w:eastAsia="Times New Roman" w:hAnsi="Times New Roman" w:cs="Times New Roman"/>
          <w:sz w:val="20"/>
          <w:szCs w:val="20"/>
        </w:rPr>
        <w:t xml:space="preserve"> a 36-year-old Tibetan herder and mother of three, Lhamo, in August 2020,</w:t>
      </w:r>
      <w:r>
        <w:rPr>
          <w:rFonts w:ascii="Times New Roman" w:eastAsia="Times New Roman" w:hAnsi="Times New Roman" w:cs="Times New Roman"/>
          <w:sz w:val="20"/>
          <w:szCs w:val="20"/>
          <w:vertAlign w:val="superscript"/>
        </w:rPr>
        <w:footnoteReference w:id="90"/>
      </w:r>
      <w:r>
        <w:rPr>
          <w:rFonts w:ascii="Times New Roman" w:eastAsia="Times New Roman" w:hAnsi="Times New Roman" w:cs="Times New Roman"/>
          <w:sz w:val="20"/>
          <w:szCs w:val="20"/>
        </w:rPr>
        <w:t xml:space="preserve"> and Jimtri, the brother of Tibetan nomad and environmental rights defender, A-Nya Sengdra, in November 2019.</w:t>
      </w:r>
      <w:r>
        <w:rPr>
          <w:rFonts w:ascii="Times New Roman" w:eastAsia="Times New Roman" w:hAnsi="Times New Roman" w:cs="Times New Roman"/>
          <w:sz w:val="20"/>
          <w:szCs w:val="20"/>
          <w:vertAlign w:val="superscript"/>
        </w:rPr>
        <w:footnoteReference w:id="91"/>
      </w:r>
      <w:r>
        <w:rPr>
          <w:rFonts w:ascii="Times New Roman" w:eastAsia="Times New Roman" w:hAnsi="Times New Roman" w:cs="Times New Roman"/>
          <w:sz w:val="20"/>
          <w:szCs w:val="20"/>
        </w:rPr>
        <w:t xml:space="preserve">  Tibetans al</w:t>
      </w:r>
      <w:r>
        <w:rPr>
          <w:rFonts w:ascii="Times New Roman" w:eastAsia="Times New Roman" w:hAnsi="Times New Roman" w:cs="Times New Roman"/>
          <w:sz w:val="20"/>
          <w:szCs w:val="20"/>
        </w:rPr>
        <w:t>so continue to die shortly following release from prison and after reports of torture, including former poltical prisoners Jigme Gyatso on 7 July 2022</w:t>
      </w:r>
      <w:r>
        <w:rPr>
          <w:rFonts w:ascii="Times New Roman" w:eastAsia="Times New Roman" w:hAnsi="Times New Roman" w:cs="Times New Roman"/>
          <w:color w:val="262626"/>
          <w:sz w:val="20"/>
          <w:szCs w:val="20"/>
          <w:shd w:val="clear" w:color="auto" w:fill="FCF9F5"/>
          <w:vertAlign w:val="superscript"/>
        </w:rPr>
        <w:footnoteReference w:id="92"/>
      </w:r>
      <w:r>
        <w:rPr>
          <w:rFonts w:ascii="Times New Roman" w:eastAsia="Times New Roman" w:hAnsi="Times New Roman" w:cs="Times New Roman"/>
          <w:color w:val="262626"/>
          <w:sz w:val="20"/>
          <w:szCs w:val="20"/>
          <w:shd w:val="clear" w:color="auto" w:fill="FCF9F5"/>
        </w:rPr>
        <w:t xml:space="preserve"> and </w:t>
      </w:r>
      <w:r>
        <w:rPr>
          <w:rFonts w:ascii="Times New Roman" w:eastAsia="Times New Roman" w:hAnsi="Times New Roman" w:cs="Times New Roman"/>
          <w:color w:val="0D1E35"/>
          <w:sz w:val="20"/>
          <w:szCs w:val="20"/>
          <w:highlight w:val="white"/>
        </w:rPr>
        <w:t xml:space="preserve">Tibetan monk Geshe Tenzin Pelsang in November 2022. </w:t>
      </w:r>
      <w:r>
        <w:rPr>
          <w:rFonts w:ascii="Times New Roman" w:eastAsia="Times New Roman" w:hAnsi="Times New Roman" w:cs="Times New Roman"/>
          <w:sz w:val="20"/>
          <w:szCs w:val="20"/>
          <w:highlight w:val="white"/>
        </w:rPr>
        <w:t>There are also extensive reports of Tibetan pol</w:t>
      </w:r>
      <w:r>
        <w:rPr>
          <w:rFonts w:ascii="Times New Roman" w:eastAsia="Times New Roman" w:hAnsi="Times New Roman" w:cs="Times New Roman"/>
          <w:sz w:val="20"/>
          <w:szCs w:val="20"/>
          <w:highlight w:val="white"/>
        </w:rPr>
        <w:t>itical prisoners being denied adequate and timely medical care while in custody.</w:t>
      </w:r>
      <w:r>
        <w:rPr>
          <w:rFonts w:ascii="Times New Roman" w:eastAsia="Times New Roman" w:hAnsi="Times New Roman" w:cs="Times New Roman"/>
          <w:sz w:val="20"/>
          <w:szCs w:val="20"/>
          <w:vertAlign w:val="superscript"/>
        </w:rPr>
        <w:footnoteReference w:id="93"/>
      </w:r>
      <w:r>
        <w:rPr>
          <w:rFonts w:ascii="Times New Roman" w:eastAsia="Times New Roman" w:hAnsi="Times New Roman" w:cs="Times New Roman"/>
          <w:sz w:val="20"/>
          <w:szCs w:val="20"/>
        </w:rPr>
        <w:t xml:space="preserve"> </w:t>
      </w:r>
    </w:p>
    <w:p w14:paraId="6BD7E964" w14:textId="77777777" w:rsidR="00892291" w:rsidRDefault="00892291">
      <w:pPr>
        <w:jc w:val="both"/>
        <w:rPr>
          <w:rFonts w:ascii="Proxima Nova" w:eastAsia="Proxima Nova" w:hAnsi="Proxima Nova" w:cs="Proxima Nova"/>
          <w:sz w:val="20"/>
          <w:szCs w:val="20"/>
        </w:rPr>
      </w:pPr>
    </w:p>
    <w:p w14:paraId="55218E1F" w14:textId="77777777" w:rsidR="00892291" w:rsidRDefault="001D11D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7.7. Tibet Advocacy Coalition is concerned that in custodial death cases, torture, a lack of medical care and generally poor conditions of detention may have been the caus</w:t>
      </w:r>
      <w:r>
        <w:rPr>
          <w:rFonts w:ascii="Times New Roman" w:eastAsia="Times New Roman" w:hAnsi="Times New Roman" w:cs="Times New Roman"/>
          <w:sz w:val="20"/>
          <w:szCs w:val="20"/>
        </w:rPr>
        <w:t>e of death. These concerns are compounded by a lack of promptness, thoroughness, independence and transparency of many investigations into deaths in custody, and in some cases, by the immediate cremation of those who have died to prevent independent medica</w:t>
      </w:r>
      <w:r>
        <w:rPr>
          <w:rFonts w:ascii="Times New Roman" w:eastAsia="Times New Roman" w:hAnsi="Times New Roman" w:cs="Times New Roman"/>
          <w:sz w:val="20"/>
          <w:szCs w:val="20"/>
        </w:rPr>
        <w:t>l examinations from being carried out, which may reveal incriminating signs of torture and other ill-treatment.</w:t>
      </w:r>
      <w:r>
        <w:rPr>
          <w:rFonts w:ascii="Times New Roman" w:eastAsia="Times New Roman" w:hAnsi="Times New Roman" w:cs="Times New Roman"/>
          <w:sz w:val="20"/>
          <w:szCs w:val="20"/>
          <w:vertAlign w:val="superscript"/>
        </w:rPr>
        <w:footnoteReference w:id="94"/>
      </w:r>
    </w:p>
    <w:p w14:paraId="03563194" w14:textId="77777777" w:rsidR="00892291" w:rsidRDefault="00892291">
      <w:pPr>
        <w:jc w:val="both"/>
        <w:rPr>
          <w:rFonts w:ascii="Proxima Nova" w:eastAsia="Proxima Nova" w:hAnsi="Proxima Nova" w:cs="Proxima Nova"/>
          <w:sz w:val="20"/>
          <w:szCs w:val="20"/>
          <w:highlight w:val="white"/>
        </w:rPr>
      </w:pPr>
    </w:p>
    <w:p w14:paraId="1CB8A6FA" w14:textId="77777777" w:rsidR="00892291" w:rsidRDefault="001D11DA">
      <w:pPr>
        <w:rPr>
          <w:rFonts w:ascii="Times New Roman" w:eastAsia="Times New Roman" w:hAnsi="Times New Roman" w:cs="Times New Roman"/>
          <w:i/>
          <w:sz w:val="20"/>
          <w:szCs w:val="20"/>
        </w:rPr>
      </w:pPr>
      <w:r>
        <w:rPr>
          <w:rFonts w:ascii="Times New Roman" w:eastAsia="Times New Roman" w:hAnsi="Times New Roman" w:cs="Times New Roman"/>
          <w:sz w:val="20"/>
          <w:szCs w:val="20"/>
        </w:rPr>
        <w:t>7.8.</w:t>
      </w:r>
      <w:r>
        <w:rPr>
          <w:rFonts w:ascii="Times New Roman" w:eastAsia="Times New Roman" w:hAnsi="Times New Roman" w:cs="Times New Roman"/>
          <w:b/>
          <w:sz w:val="20"/>
          <w:szCs w:val="20"/>
        </w:rPr>
        <w:t xml:space="preserve"> Tibet Advocacy Coalition recommends the Committee urge the government of China:</w:t>
      </w:r>
    </w:p>
    <w:p w14:paraId="72EA7EBD" w14:textId="77777777" w:rsidR="00892291" w:rsidRDefault="001D11DA">
      <w:pPr>
        <w:numPr>
          <w:ilvl w:val="0"/>
          <w:numId w:val="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Immediately launch an impartial investigation into the circumstances surrounding Tibetan deaths in custody or shortly following their release, including Tenzin Nyima, Kunchok </w:t>
      </w:r>
      <w:r>
        <w:rPr>
          <w:rFonts w:ascii="Times New Roman" w:eastAsia="Times New Roman" w:hAnsi="Times New Roman" w:cs="Times New Roman"/>
          <w:i/>
          <w:sz w:val="20"/>
          <w:szCs w:val="20"/>
        </w:rPr>
        <w:t>Jinpa, Jigme, Lhamo and Tenzin Delek Rinpoche; the findings should be made public and anyone found responsible should be brought to justice, without recourse to the death penalty.</w:t>
      </w:r>
    </w:p>
    <w:p w14:paraId="290D0229" w14:textId="77777777" w:rsidR="00892291" w:rsidRDefault="001D11DA">
      <w:pPr>
        <w:numPr>
          <w:ilvl w:val="0"/>
          <w:numId w:val="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Undertake a full and impartial investigation into all allegations of torture</w:t>
      </w:r>
      <w:r>
        <w:rPr>
          <w:rFonts w:ascii="Times New Roman" w:eastAsia="Times New Roman" w:hAnsi="Times New Roman" w:cs="Times New Roman"/>
          <w:i/>
          <w:sz w:val="20"/>
          <w:szCs w:val="20"/>
        </w:rPr>
        <w:t xml:space="preserve"> and other ill-treatment.</w:t>
      </w:r>
    </w:p>
    <w:p w14:paraId="7318AF24" w14:textId="77777777" w:rsidR="00892291" w:rsidRDefault="001D11DA">
      <w:pPr>
        <w:numPr>
          <w:ilvl w:val="0"/>
          <w:numId w:val="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Provide adequate and timely medical treatment and psychological support to all Tibetan prisoners.</w:t>
      </w:r>
    </w:p>
    <w:p w14:paraId="1503E686" w14:textId="77777777" w:rsidR="00892291" w:rsidRDefault="001D11DA">
      <w:pPr>
        <w:numPr>
          <w:ilvl w:val="0"/>
          <w:numId w:val="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permit UN experts unrestricted access all detention facilities in Tibet, and comply with all UN body investigations into</w:t>
      </w:r>
      <w:r>
        <w:rPr>
          <w:rFonts w:ascii="Times New Roman" w:eastAsia="Times New Roman" w:hAnsi="Times New Roman" w:cs="Times New Roman"/>
          <w:i/>
          <w:sz w:val="20"/>
          <w:szCs w:val="20"/>
        </w:rPr>
        <w:t xml:space="preserve"> conditions of detention and allegations of torture in Tibet. </w:t>
      </w:r>
    </w:p>
    <w:p w14:paraId="51AF72A1" w14:textId="77777777" w:rsidR="00892291" w:rsidRDefault="001D11DA">
      <w:pPr>
        <w:pStyle w:val="Heading2"/>
        <w:rPr>
          <w:rFonts w:ascii="Proxima Nova" w:eastAsia="Proxima Nova" w:hAnsi="Proxima Nova" w:cs="Proxima Nova"/>
          <w:sz w:val="24"/>
          <w:szCs w:val="24"/>
        </w:rPr>
      </w:pPr>
      <w:bookmarkStart w:id="11" w:name="_grk2u4530mx6" w:colFirst="0" w:colLast="0"/>
      <w:bookmarkEnd w:id="11"/>
      <w:r>
        <w:rPr>
          <w:rFonts w:ascii="Proxima Nova" w:eastAsia="Proxima Nova" w:hAnsi="Proxima Nova" w:cs="Proxima Nova"/>
          <w:sz w:val="24"/>
          <w:szCs w:val="24"/>
        </w:rPr>
        <w:t>8. ARTICLE 13 - THE RIGHT TO EDUCATION</w:t>
      </w:r>
    </w:p>
    <w:p w14:paraId="52CD5D0F"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Since China’s last review, the Chinese authorities have continued to violate Tibetan childrens’ right to education, particularly as it pertains to Ar</w:t>
      </w:r>
      <w:r>
        <w:rPr>
          <w:rFonts w:ascii="Times New Roman" w:eastAsia="Times New Roman" w:hAnsi="Times New Roman" w:cs="Times New Roman"/>
          <w:sz w:val="20"/>
          <w:szCs w:val="20"/>
        </w:rPr>
        <w:t>ticle 13(3) of the Covenant. Under Article 13(3) Tibetan parents/legal guardians have the right to choose the school of their children, provided the schools conform to “such minimum educational standards as may be laid down or approved by the State”, as we</w:t>
      </w:r>
      <w:r>
        <w:rPr>
          <w:rFonts w:ascii="Times New Roman" w:eastAsia="Times New Roman" w:hAnsi="Times New Roman" w:cs="Times New Roman"/>
          <w:sz w:val="20"/>
          <w:szCs w:val="20"/>
        </w:rPr>
        <w:t>ll as to ensure the religious and moral education of their children in conformity with their own convictions.”</w:t>
      </w:r>
      <w:r>
        <w:rPr>
          <w:rFonts w:ascii="Times New Roman" w:eastAsia="Times New Roman" w:hAnsi="Times New Roman" w:cs="Times New Roman"/>
          <w:sz w:val="20"/>
          <w:szCs w:val="20"/>
          <w:vertAlign w:val="superscript"/>
        </w:rPr>
        <w:footnoteReference w:id="95"/>
      </w:r>
      <w:r>
        <w:rPr>
          <w:rFonts w:ascii="Times New Roman" w:eastAsia="Times New Roman" w:hAnsi="Times New Roman" w:cs="Times New Roman"/>
          <w:sz w:val="20"/>
          <w:szCs w:val="20"/>
        </w:rPr>
        <w:t xml:space="preserve"> It also provides an obligation on States to respect the availability of education by not closing private schools, and to take positive measures</w:t>
      </w:r>
      <w:r>
        <w:rPr>
          <w:rFonts w:ascii="Times New Roman" w:eastAsia="Times New Roman" w:hAnsi="Times New Roman" w:cs="Times New Roman"/>
          <w:sz w:val="20"/>
          <w:szCs w:val="20"/>
        </w:rPr>
        <w:t xml:space="preserve"> to ensure that education is culturally appropriate for minorities and indigenous peoples.</w:t>
      </w:r>
      <w:r>
        <w:rPr>
          <w:rFonts w:ascii="Times New Roman" w:eastAsia="Times New Roman" w:hAnsi="Times New Roman" w:cs="Times New Roman"/>
          <w:sz w:val="20"/>
          <w:szCs w:val="20"/>
          <w:vertAlign w:val="superscript"/>
        </w:rPr>
        <w:footnoteReference w:id="96"/>
      </w:r>
    </w:p>
    <w:p w14:paraId="2B77E8BC" w14:textId="77777777" w:rsidR="00892291" w:rsidRDefault="00892291">
      <w:pPr>
        <w:jc w:val="both"/>
        <w:rPr>
          <w:rFonts w:ascii="Times New Roman" w:eastAsia="Times New Roman" w:hAnsi="Times New Roman" w:cs="Times New Roman"/>
          <w:sz w:val="20"/>
          <w:szCs w:val="20"/>
        </w:rPr>
      </w:pPr>
    </w:p>
    <w:p w14:paraId="3228376F" w14:textId="77777777" w:rsidR="00892291" w:rsidRDefault="001D11DA">
      <w:pPr>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sz w:val="20"/>
          <w:szCs w:val="20"/>
        </w:rPr>
        <w:t xml:space="preserve">8.2. Tibetan parents are increasingly denied this fundamental right, as a vast network of residential schools has forced </w:t>
      </w:r>
      <w:r>
        <w:rPr>
          <w:rFonts w:ascii="Times New Roman" w:eastAsia="Times New Roman" w:hAnsi="Times New Roman" w:cs="Times New Roman"/>
          <w:sz w:val="20"/>
          <w:szCs w:val="20"/>
          <w:highlight w:val="white"/>
        </w:rPr>
        <w:t>three out of four Tibetan students into t</w:t>
      </w:r>
      <w:r>
        <w:rPr>
          <w:rFonts w:ascii="Times New Roman" w:eastAsia="Times New Roman" w:hAnsi="Times New Roman" w:cs="Times New Roman"/>
          <w:sz w:val="20"/>
          <w:szCs w:val="20"/>
          <w:highlight w:val="white"/>
        </w:rPr>
        <w:t>hese schools, separating 800,000-900,000 children aged 6-18 from their families and communities</w:t>
      </w:r>
      <w:r>
        <w:rPr>
          <w:rFonts w:ascii="Times New Roman" w:eastAsia="Times New Roman" w:hAnsi="Times New Roman" w:cs="Times New Roman"/>
          <w:sz w:val="20"/>
          <w:szCs w:val="20"/>
          <w:highlight w:val="white"/>
          <w:vertAlign w:val="superscript"/>
        </w:rPr>
        <w:footnoteReference w:id="97"/>
      </w:r>
      <w:r>
        <w:rPr>
          <w:rFonts w:ascii="Times New Roman" w:eastAsia="Times New Roman" w:hAnsi="Times New Roman" w:cs="Times New Roman"/>
          <w:sz w:val="20"/>
          <w:szCs w:val="20"/>
          <w:highlight w:val="white"/>
        </w:rPr>
        <w:t xml:space="preserve"> and an estimated 100,000 pre-school children.</w:t>
      </w:r>
      <w:r>
        <w:rPr>
          <w:rFonts w:ascii="Times New Roman" w:eastAsia="Times New Roman" w:hAnsi="Times New Roman" w:cs="Times New Roman"/>
          <w:sz w:val="20"/>
          <w:szCs w:val="20"/>
          <w:highlight w:val="white"/>
          <w:vertAlign w:val="superscript"/>
        </w:rPr>
        <w:footnoteReference w:id="98"/>
      </w:r>
      <w:r>
        <w:rPr>
          <w:rFonts w:ascii="Times New Roman" w:eastAsia="Times New Roman" w:hAnsi="Times New Roman" w:cs="Times New Roman"/>
          <w:sz w:val="20"/>
          <w:szCs w:val="20"/>
          <w:highlight w:val="white"/>
        </w:rPr>
        <w:t xml:space="preserve"> Reports show that Tibetan residential school students experience great emotional and psychological distress, i</w:t>
      </w:r>
      <w:r>
        <w:rPr>
          <w:rFonts w:ascii="Times New Roman" w:eastAsia="Times New Roman" w:hAnsi="Times New Roman" w:cs="Times New Roman"/>
          <w:sz w:val="20"/>
          <w:szCs w:val="20"/>
          <w:highlight w:val="white"/>
        </w:rPr>
        <w:t xml:space="preserve">ncluding extreme feelings of loneliness and isolation, as a result of being separated from their families, communities, and culture. </w:t>
      </w:r>
    </w:p>
    <w:p w14:paraId="4BE36D92" w14:textId="77777777" w:rsidR="00892291" w:rsidRDefault="00892291">
      <w:pPr>
        <w:jc w:val="both"/>
        <w:rPr>
          <w:rFonts w:ascii="Times New Roman" w:eastAsia="Times New Roman" w:hAnsi="Times New Roman" w:cs="Times New Roman"/>
          <w:sz w:val="20"/>
          <w:szCs w:val="20"/>
          <w:highlight w:val="white"/>
        </w:rPr>
      </w:pPr>
    </w:p>
    <w:p w14:paraId="6EEF687B" w14:textId="77777777" w:rsidR="00892291" w:rsidRDefault="001D11D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8.3. Far from being able to choose the school of their children, Tibetan parents are coerced to send their children to residential schools due to a lack of alternative options. This comes as the Chinese authorities are proactively closing down local Tibeta</w:t>
      </w:r>
      <w:r>
        <w:rPr>
          <w:rFonts w:ascii="Times New Roman" w:eastAsia="Times New Roman" w:hAnsi="Times New Roman" w:cs="Times New Roman"/>
          <w:sz w:val="20"/>
          <w:szCs w:val="20"/>
          <w:highlight w:val="white"/>
        </w:rPr>
        <w:t>n schools and then enrolling these students in residential schools, as was the case after the Chinese authorities closed down Sengdruk Takse Middle School on 8 July 2021.</w:t>
      </w:r>
      <w:r>
        <w:rPr>
          <w:rFonts w:ascii="Times New Roman" w:eastAsia="Times New Roman" w:hAnsi="Times New Roman" w:cs="Times New Roman"/>
          <w:sz w:val="20"/>
          <w:szCs w:val="20"/>
          <w:highlight w:val="white"/>
          <w:vertAlign w:val="superscript"/>
        </w:rPr>
        <w:footnoteReference w:id="99"/>
      </w:r>
      <w:r>
        <w:rPr>
          <w:rFonts w:ascii="Times New Roman" w:eastAsia="Times New Roman" w:hAnsi="Times New Roman" w:cs="Times New Roman"/>
          <w:sz w:val="20"/>
          <w:szCs w:val="20"/>
          <w:highlight w:val="white"/>
        </w:rPr>
        <w:t xml:space="preserve"> This sense of parental coercion is further heightened by the risks of advocating fo</w:t>
      </w:r>
      <w:r>
        <w:rPr>
          <w:rFonts w:ascii="Times New Roman" w:eastAsia="Times New Roman" w:hAnsi="Times New Roman" w:cs="Times New Roman"/>
          <w:sz w:val="20"/>
          <w:szCs w:val="20"/>
          <w:highlight w:val="white"/>
        </w:rPr>
        <w:t>r alternative schooling in Tibet, including arrest. Intimidation and threats are used to coerce reluctant parents to send their children to such schools.</w:t>
      </w:r>
      <w:r>
        <w:rPr>
          <w:rFonts w:ascii="Times New Roman" w:eastAsia="Times New Roman" w:hAnsi="Times New Roman" w:cs="Times New Roman"/>
          <w:sz w:val="20"/>
          <w:szCs w:val="20"/>
          <w:highlight w:val="white"/>
          <w:vertAlign w:val="superscript"/>
        </w:rPr>
        <w:footnoteReference w:id="100"/>
      </w:r>
      <w:r>
        <w:rPr>
          <w:rFonts w:ascii="Times New Roman" w:eastAsia="Times New Roman" w:hAnsi="Times New Roman" w:cs="Times New Roman"/>
          <w:sz w:val="20"/>
          <w:szCs w:val="20"/>
          <w:highlight w:val="white"/>
        </w:rPr>
        <w:t xml:space="preserve"> Teachers also face these threats. For instance, all 40 teachers of Sengdruk Takse Middle School were</w:t>
      </w:r>
      <w:r>
        <w:rPr>
          <w:rFonts w:ascii="Times New Roman" w:eastAsia="Times New Roman" w:hAnsi="Times New Roman" w:cs="Times New Roman"/>
          <w:sz w:val="20"/>
          <w:szCs w:val="20"/>
          <w:highlight w:val="white"/>
        </w:rPr>
        <w:t xml:space="preserve"> given written instructions of the school’s closure and threatened with imprisonment if they shared the document with anyone.</w:t>
      </w:r>
      <w:r>
        <w:rPr>
          <w:rFonts w:ascii="Times New Roman" w:eastAsia="Times New Roman" w:hAnsi="Times New Roman" w:cs="Times New Roman"/>
          <w:sz w:val="20"/>
          <w:szCs w:val="20"/>
          <w:highlight w:val="white"/>
          <w:vertAlign w:val="superscript"/>
        </w:rPr>
        <w:footnoteReference w:id="101"/>
      </w:r>
      <w:r>
        <w:rPr>
          <w:rFonts w:ascii="Times New Roman" w:eastAsia="Times New Roman" w:hAnsi="Times New Roman" w:cs="Times New Roman"/>
          <w:sz w:val="20"/>
          <w:szCs w:val="20"/>
          <w:highlight w:val="white"/>
        </w:rPr>
        <w:t xml:space="preserve"> </w:t>
      </w:r>
    </w:p>
    <w:p w14:paraId="71882CD8" w14:textId="77777777" w:rsidR="00892291" w:rsidRDefault="00892291">
      <w:pPr>
        <w:jc w:val="both"/>
        <w:rPr>
          <w:rFonts w:ascii="Times New Roman" w:eastAsia="Times New Roman" w:hAnsi="Times New Roman" w:cs="Times New Roman"/>
          <w:sz w:val="20"/>
          <w:szCs w:val="20"/>
          <w:highlight w:val="white"/>
        </w:rPr>
      </w:pPr>
    </w:p>
    <w:p w14:paraId="102D458B"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8.4. In these residential schools, Tibetan children are unable to receive religious and moral education in conformity with the</w:t>
      </w:r>
      <w:r>
        <w:rPr>
          <w:rFonts w:ascii="Times New Roman" w:eastAsia="Times New Roman" w:hAnsi="Times New Roman" w:cs="Times New Roman"/>
          <w:sz w:val="20"/>
          <w:szCs w:val="20"/>
          <w:highlight w:val="white"/>
        </w:rPr>
        <w:t>ir own convictions. By living away from their families and communities they are unable to practice their religion and access the most authentic expressions of Tibetan culture and traditions. Students are also at risk of losing their mother tongue and conne</w:t>
      </w:r>
      <w:r>
        <w:rPr>
          <w:rFonts w:ascii="Times New Roman" w:eastAsia="Times New Roman" w:hAnsi="Times New Roman" w:cs="Times New Roman"/>
          <w:sz w:val="20"/>
          <w:szCs w:val="20"/>
          <w:highlight w:val="white"/>
        </w:rPr>
        <w:t>ction to their cultural identity as classes are primarily taught in Chinese and they are subjected to a highly politicised curriculum intended to make them identify as Chinese. In this regard, these schools function as a cornerstone of Xi Jinping’s campaig</w:t>
      </w:r>
      <w:r>
        <w:rPr>
          <w:rFonts w:ascii="Times New Roman" w:eastAsia="Times New Roman" w:hAnsi="Times New Roman" w:cs="Times New Roman"/>
          <w:sz w:val="20"/>
          <w:szCs w:val="20"/>
          <w:highlight w:val="white"/>
        </w:rPr>
        <w:t>n to eliminate Tibetan identity and supplant it with a Chinese nationalist identity in order to neutralise any resistance to CCP rule.</w:t>
      </w:r>
      <w:r>
        <w:rPr>
          <w:rFonts w:ascii="Times New Roman" w:eastAsia="Times New Roman" w:hAnsi="Times New Roman" w:cs="Times New Roman"/>
          <w:sz w:val="20"/>
          <w:szCs w:val="20"/>
          <w:highlight w:val="white"/>
          <w:vertAlign w:val="superscript"/>
        </w:rPr>
        <w:footnoteReference w:id="102"/>
      </w:r>
      <w:r>
        <w:rPr>
          <w:rFonts w:ascii="Times New Roman" w:eastAsia="Times New Roman" w:hAnsi="Times New Roman" w:cs="Times New Roman"/>
          <w:sz w:val="20"/>
          <w:szCs w:val="20"/>
          <w:highlight w:val="white"/>
        </w:rPr>
        <w:t> </w:t>
      </w:r>
    </w:p>
    <w:p w14:paraId="33D1AEB4" w14:textId="77777777" w:rsidR="00892291" w:rsidRDefault="00892291">
      <w:pPr>
        <w:jc w:val="both"/>
        <w:rPr>
          <w:rFonts w:ascii="Times New Roman" w:eastAsia="Times New Roman" w:hAnsi="Times New Roman" w:cs="Times New Roman"/>
          <w:sz w:val="20"/>
          <w:szCs w:val="20"/>
        </w:rPr>
      </w:pPr>
    </w:p>
    <w:p w14:paraId="0E27F4A1" w14:textId="77777777" w:rsidR="00892291" w:rsidRDefault="001D11D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8.5.</w:t>
      </w:r>
      <w:r>
        <w:rPr>
          <w:rFonts w:ascii="Times New Roman" w:eastAsia="Times New Roman" w:hAnsi="Times New Roman" w:cs="Times New Roman"/>
          <w:b/>
          <w:sz w:val="20"/>
          <w:szCs w:val="20"/>
        </w:rPr>
        <w:t xml:space="preserve"> Tibet Advocacy Coalition recommends the Committee urge the government of China:</w:t>
      </w:r>
    </w:p>
    <w:p w14:paraId="2DE071AC" w14:textId="77777777" w:rsidR="00892291" w:rsidRDefault="001D11DA">
      <w:pPr>
        <w:numPr>
          <w:ilvl w:val="0"/>
          <w:numId w:val="1"/>
        </w:num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halt the implementat</w:t>
      </w:r>
      <w:r>
        <w:rPr>
          <w:rFonts w:ascii="Times New Roman" w:eastAsia="Times New Roman" w:hAnsi="Times New Roman" w:cs="Times New Roman"/>
          <w:i/>
          <w:sz w:val="20"/>
          <w:szCs w:val="20"/>
        </w:rPr>
        <w:t>ion of China’s residential boarding school system which violates article 13(3) of the CESCR by compelling Tibetan parents to send their children to these institutions and removing their right to ensure the religious and moral education of their children in</w:t>
      </w:r>
      <w:r>
        <w:rPr>
          <w:rFonts w:ascii="Times New Roman" w:eastAsia="Times New Roman" w:hAnsi="Times New Roman" w:cs="Times New Roman"/>
          <w:i/>
          <w:sz w:val="20"/>
          <w:szCs w:val="20"/>
        </w:rPr>
        <w:t xml:space="preserve"> conformity with their own convictions.</w:t>
      </w:r>
    </w:p>
    <w:p w14:paraId="16759B45" w14:textId="77777777" w:rsidR="00892291" w:rsidRDefault="001D11DA">
      <w:pPr>
        <w:numPr>
          <w:ilvl w:val="0"/>
          <w:numId w:val="1"/>
        </w:num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Halt the use of state propaganda, political indoctrination at all levels of the school curricula and ensure that Tibetan students are permitted to learn about their own history, culture, and religion.</w:t>
      </w:r>
    </w:p>
    <w:p w14:paraId="38D259FE" w14:textId="77777777" w:rsidR="00892291" w:rsidRDefault="001D11DA">
      <w:pPr>
        <w:numPr>
          <w:ilvl w:val="0"/>
          <w:numId w:val="1"/>
        </w:num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hal</w:t>
      </w:r>
      <w:r>
        <w:rPr>
          <w:rFonts w:ascii="Times New Roman" w:eastAsia="Times New Roman" w:hAnsi="Times New Roman" w:cs="Times New Roman"/>
          <w:i/>
          <w:sz w:val="20"/>
          <w:szCs w:val="20"/>
        </w:rPr>
        <w:t>t the closure and demolition of Tibetan schools, in line with its international obligations.</w:t>
      </w:r>
    </w:p>
    <w:p w14:paraId="78D33A64" w14:textId="77777777" w:rsidR="00892291" w:rsidRDefault="001D11DA">
      <w:pPr>
        <w:pStyle w:val="Heading2"/>
        <w:jc w:val="both"/>
        <w:rPr>
          <w:rFonts w:ascii="Proxima Nova" w:eastAsia="Proxima Nova" w:hAnsi="Proxima Nova" w:cs="Proxima Nova"/>
          <w:sz w:val="20"/>
          <w:szCs w:val="20"/>
        </w:rPr>
      </w:pPr>
      <w:bookmarkStart w:id="12" w:name="_n62fcnx5uc2v" w:colFirst="0" w:colLast="0"/>
      <w:bookmarkEnd w:id="12"/>
      <w:r>
        <w:rPr>
          <w:rFonts w:ascii="Proxima Nova" w:eastAsia="Proxima Nova" w:hAnsi="Proxima Nova" w:cs="Proxima Nova"/>
          <w:sz w:val="24"/>
          <w:szCs w:val="24"/>
        </w:rPr>
        <w:t>9. ARTICLE 15 - THE RIGHT TO TAKE PART IN CULTURAL LIFE</w:t>
      </w:r>
    </w:p>
    <w:p w14:paraId="5A73F55A" w14:textId="77777777" w:rsidR="00892291" w:rsidRDefault="001D11DA">
      <w:pPr>
        <w:pStyle w:val="Heading3"/>
        <w:jc w:val="both"/>
      </w:pPr>
      <w:bookmarkStart w:id="13" w:name="_7abfsnyz18h1" w:colFirst="0" w:colLast="0"/>
      <w:bookmarkEnd w:id="13"/>
      <w:r>
        <w:rPr>
          <w:rFonts w:ascii="Proxima Nova" w:eastAsia="Proxima Nova" w:hAnsi="Proxima Nova" w:cs="Proxima Nova"/>
          <w:color w:val="000000"/>
          <w:sz w:val="24"/>
          <w:szCs w:val="24"/>
        </w:rPr>
        <w:t>9.1. ARREST, DETENTION AND ENFORCED DISAPPEARANCE OF TIBETANS</w:t>
      </w:r>
      <w:r>
        <w:t xml:space="preserve"> </w:t>
      </w:r>
    </w:p>
    <w:p w14:paraId="2D98749C"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9.1.1. </w:t>
      </w:r>
      <w:r>
        <w:rPr>
          <w:rFonts w:ascii="Times New Roman" w:eastAsia="Times New Roman" w:hAnsi="Times New Roman" w:cs="Times New Roman"/>
          <w:sz w:val="20"/>
          <w:szCs w:val="20"/>
        </w:rPr>
        <w:t>Chinese authorities have continued to arrest, detain and subject to enforced disappearance Tibetans in connection with their cultural activities in favour of Tibetan language and culture. In February 2022, six UN experts raised concern over the physical we</w:t>
      </w:r>
      <w:r>
        <w:rPr>
          <w:rFonts w:ascii="Times New Roman" w:eastAsia="Times New Roman" w:hAnsi="Times New Roman" w:cs="Times New Roman"/>
          <w:sz w:val="20"/>
          <w:szCs w:val="20"/>
        </w:rPr>
        <w:t>ll-being of Tibetan musician Lhundrup Drakpa, writer Lobsang Lhundrub, and school teacher Rinchen Kyi, who were arrested and disappeared ‘in connection with their cultural activities in favour of the Tibetan minority language and culture.’</w:t>
      </w:r>
      <w:r>
        <w:rPr>
          <w:rFonts w:ascii="Times New Roman" w:eastAsia="Times New Roman" w:hAnsi="Times New Roman" w:cs="Times New Roman"/>
          <w:sz w:val="20"/>
          <w:szCs w:val="20"/>
          <w:vertAlign w:val="superscript"/>
        </w:rPr>
        <w:footnoteReference w:id="103"/>
      </w:r>
      <w:r>
        <w:rPr>
          <w:rFonts w:ascii="Times New Roman" w:eastAsia="Times New Roman" w:hAnsi="Times New Roman" w:cs="Times New Roman"/>
          <w:sz w:val="20"/>
          <w:szCs w:val="20"/>
        </w:rPr>
        <w:t xml:space="preserve"> In July 2021, </w:t>
      </w:r>
      <w:r>
        <w:rPr>
          <w:rFonts w:ascii="Times New Roman" w:eastAsia="Times New Roman" w:hAnsi="Times New Roman" w:cs="Times New Roman"/>
          <w:sz w:val="20"/>
          <w:szCs w:val="20"/>
        </w:rPr>
        <w:t>four UN experts expressed similar concern over the enforced disappearance of Rinchen Tsultrim and Go Sherab Gyatso, pointing to a ‘worrying pattern of arbitrary and incommunicado detentions (...) against the Tibetan religious minority, some of them amounti</w:t>
      </w:r>
      <w:r>
        <w:rPr>
          <w:rFonts w:ascii="Times New Roman" w:eastAsia="Times New Roman" w:hAnsi="Times New Roman" w:cs="Times New Roman"/>
          <w:sz w:val="20"/>
          <w:szCs w:val="20"/>
        </w:rPr>
        <w:t>ng to enforced disappearances.’</w:t>
      </w:r>
      <w:r>
        <w:rPr>
          <w:rFonts w:ascii="Times New Roman" w:eastAsia="Times New Roman" w:hAnsi="Times New Roman" w:cs="Times New Roman"/>
          <w:sz w:val="20"/>
          <w:szCs w:val="20"/>
          <w:vertAlign w:val="superscript"/>
        </w:rPr>
        <w:footnoteReference w:id="104"/>
      </w:r>
    </w:p>
    <w:p w14:paraId="4CBE4243" w14:textId="77777777" w:rsidR="00892291" w:rsidRDefault="00892291">
      <w:pPr>
        <w:jc w:val="both"/>
        <w:rPr>
          <w:rFonts w:ascii="Times New Roman" w:eastAsia="Times New Roman" w:hAnsi="Times New Roman" w:cs="Times New Roman"/>
          <w:sz w:val="20"/>
          <w:szCs w:val="20"/>
        </w:rPr>
      </w:pPr>
    </w:p>
    <w:p w14:paraId="3A00EA05" w14:textId="77777777" w:rsidR="00892291" w:rsidRDefault="001D11D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9.1.2. </w:t>
      </w:r>
      <w:r>
        <w:rPr>
          <w:rFonts w:ascii="Times New Roman" w:eastAsia="Times New Roman" w:hAnsi="Times New Roman" w:cs="Times New Roman"/>
          <w:b/>
          <w:sz w:val="20"/>
          <w:szCs w:val="20"/>
        </w:rPr>
        <w:t>Tibet Advocacy Coalition recommends the Committee urge the government of China:</w:t>
      </w:r>
    </w:p>
    <w:p w14:paraId="501E87F3" w14:textId="77777777" w:rsidR="00892291" w:rsidRDefault="001D11DA">
      <w:pPr>
        <w:numPr>
          <w:ilvl w:val="0"/>
          <w:numId w:val="1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Immediately and unconditionally release all Tibetans imprisoned for peacefully exercising their human rights, including in connection </w:t>
      </w:r>
      <w:r>
        <w:rPr>
          <w:rFonts w:ascii="Times New Roman" w:eastAsia="Times New Roman" w:hAnsi="Times New Roman" w:cs="Times New Roman"/>
          <w:i/>
          <w:sz w:val="20"/>
          <w:szCs w:val="20"/>
        </w:rPr>
        <w:t>with their cultural activities in favour of Tibetan language and culture.</w:t>
      </w:r>
    </w:p>
    <w:p w14:paraId="3E524FB7" w14:textId="77777777" w:rsidR="00892291" w:rsidRDefault="001D11DA">
      <w:pPr>
        <w:pStyle w:val="Heading3"/>
        <w:jc w:val="both"/>
        <w:rPr>
          <w:rFonts w:ascii="Proxima Nova" w:eastAsia="Proxima Nova" w:hAnsi="Proxima Nova" w:cs="Proxima Nova"/>
          <w:color w:val="000000"/>
          <w:sz w:val="24"/>
          <w:szCs w:val="24"/>
        </w:rPr>
      </w:pPr>
      <w:bookmarkStart w:id="14" w:name="_1bjh4hb4ygms" w:colFirst="0" w:colLast="0"/>
      <w:bookmarkEnd w:id="14"/>
      <w:r>
        <w:rPr>
          <w:rFonts w:ascii="Proxima Nova" w:eastAsia="Proxima Nova" w:hAnsi="Proxima Nova" w:cs="Proxima Nova"/>
          <w:color w:val="000000"/>
          <w:sz w:val="24"/>
          <w:szCs w:val="24"/>
        </w:rPr>
        <w:t>9.2. CONTROL OVER TIBETAN BUDDHIST REINCARNATION</w:t>
      </w:r>
      <w:r>
        <w:rPr>
          <w:rFonts w:ascii="Proxima Nova" w:eastAsia="Proxima Nova" w:hAnsi="Proxima Nova" w:cs="Proxima Nova"/>
          <w:color w:val="000000"/>
          <w:sz w:val="24"/>
          <w:szCs w:val="24"/>
          <w:highlight w:val="yellow"/>
        </w:rPr>
        <w:t xml:space="preserve"> </w:t>
      </w:r>
    </w:p>
    <w:p w14:paraId="76C90288"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9.2.1. Despite the Chinese government’s promotion of atheism and oppressive policies against religion, Beijing has developed a strat</w:t>
      </w:r>
      <w:r>
        <w:rPr>
          <w:rFonts w:ascii="Times New Roman" w:eastAsia="Times New Roman" w:hAnsi="Times New Roman" w:cs="Times New Roman"/>
          <w:sz w:val="20"/>
          <w:szCs w:val="20"/>
        </w:rPr>
        <w:t>egy to exert control over Tibetan Buddhist reincarnation.</w:t>
      </w:r>
      <w:r>
        <w:rPr>
          <w:rFonts w:ascii="Times New Roman" w:eastAsia="Times New Roman" w:hAnsi="Times New Roman" w:cs="Times New Roman"/>
          <w:sz w:val="20"/>
          <w:szCs w:val="20"/>
          <w:highlight w:val="white"/>
          <w:vertAlign w:val="superscript"/>
        </w:rPr>
        <w:footnoteReference w:id="105"/>
      </w:r>
      <w:r>
        <w:rPr>
          <w:rFonts w:ascii="Times New Roman" w:eastAsia="Times New Roman" w:hAnsi="Times New Roman" w:cs="Times New Roman"/>
          <w:sz w:val="20"/>
          <w:szCs w:val="20"/>
          <w:vertAlign w:val="superscript"/>
        </w:rPr>
        <w:footnoteReference w:id="106"/>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Newly discovered, internal CCP briefings reveal that Beijing has developed a public relations strategy targeting Western governments and media outlets to end international support for Tibet in what they term the ‘post Dalai era’</w:t>
      </w:r>
      <w:r>
        <w:rPr>
          <w:rFonts w:ascii="Times New Roman" w:eastAsia="Times New Roman" w:hAnsi="Times New Roman" w:cs="Times New Roman"/>
          <w:sz w:val="20"/>
          <w:szCs w:val="20"/>
          <w:highlight w:val="white"/>
          <w:vertAlign w:val="superscript"/>
        </w:rPr>
        <w:footnoteReference w:id="107"/>
      </w:r>
      <w:r>
        <w:rPr>
          <w:rFonts w:ascii="Times New Roman" w:eastAsia="Times New Roman" w:hAnsi="Times New Roman" w:cs="Times New Roman"/>
          <w:sz w:val="20"/>
          <w:szCs w:val="20"/>
          <w:highlight w:val="white"/>
        </w:rPr>
        <w:t>. Part of this plan includ</w:t>
      </w:r>
      <w:r>
        <w:rPr>
          <w:rFonts w:ascii="Times New Roman" w:eastAsia="Times New Roman" w:hAnsi="Times New Roman" w:cs="Times New Roman"/>
          <w:sz w:val="20"/>
          <w:szCs w:val="20"/>
          <w:highlight w:val="white"/>
        </w:rPr>
        <w:t>es installing their own Dalai Lama candidate,</w:t>
      </w:r>
      <w:r>
        <w:rPr>
          <w:rFonts w:ascii="Times New Roman" w:eastAsia="Times New Roman" w:hAnsi="Times New Roman" w:cs="Times New Roman"/>
          <w:sz w:val="20"/>
          <w:szCs w:val="20"/>
          <w:highlight w:val="white"/>
          <w:vertAlign w:val="superscript"/>
        </w:rPr>
        <w:footnoteReference w:id="108"/>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 xml:space="preserve">which is </w:t>
      </w:r>
      <w:r>
        <w:rPr>
          <w:rFonts w:ascii="Times New Roman" w:eastAsia="Times New Roman" w:hAnsi="Times New Roman" w:cs="Times New Roman"/>
          <w:sz w:val="20"/>
          <w:szCs w:val="20"/>
        </w:rPr>
        <w:t>aimed at the elimination of a separate Tibetan religious and cultural identity. China’s efforts to control Tibetan Buddhist reincarnation include, but are not limited to:</w:t>
      </w:r>
    </w:p>
    <w:p w14:paraId="1873208E" w14:textId="77777777" w:rsidR="00892291" w:rsidRDefault="00892291">
      <w:pPr>
        <w:jc w:val="both"/>
        <w:rPr>
          <w:rFonts w:ascii="Times New Roman" w:eastAsia="Times New Roman" w:hAnsi="Times New Roman" w:cs="Times New Roman"/>
          <w:sz w:val="20"/>
          <w:szCs w:val="20"/>
        </w:rPr>
      </w:pPr>
    </w:p>
    <w:p w14:paraId="13B4B8E3" w14:textId="77777777" w:rsidR="00892291" w:rsidRDefault="001D11DA">
      <w:pPr>
        <w:numPr>
          <w:ilvl w:val="0"/>
          <w:numId w:val="6"/>
        </w:numPr>
        <w:ind w:left="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highlight w:val="white"/>
        </w:rPr>
        <w:t>1995, six-year-old Gedhun Choekyi Nyima, the 11th Panchen Lama, was abducted by t</w:t>
      </w:r>
      <w:r>
        <w:rPr>
          <w:rFonts w:ascii="Times New Roman" w:eastAsia="Times New Roman" w:hAnsi="Times New Roman" w:cs="Times New Roman"/>
          <w:sz w:val="20"/>
          <w:szCs w:val="20"/>
          <w:highlight w:val="white"/>
        </w:rPr>
        <w:t>he Chinese authorities and China’s own candidate Gyaltsen Norbu was installed in his place.</w:t>
      </w:r>
      <w:r>
        <w:rPr>
          <w:rFonts w:ascii="Times New Roman" w:eastAsia="Times New Roman" w:hAnsi="Times New Roman" w:cs="Times New Roman"/>
          <w:sz w:val="20"/>
          <w:szCs w:val="20"/>
          <w:highlight w:val="white"/>
          <w:vertAlign w:val="superscript"/>
        </w:rPr>
        <w:footnoteReference w:id="109"/>
      </w:r>
      <w:r>
        <w:rPr>
          <w:rFonts w:ascii="Times New Roman" w:eastAsia="Times New Roman" w:hAnsi="Times New Roman" w:cs="Times New Roman"/>
          <w:sz w:val="20"/>
          <w:szCs w:val="20"/>
          <w:highlight w:val="white"/>
        </w:rPr>
        <w:t xml:space="preserve"> The </w:t>
      </w:r>
      <w:r>
        <w:rPr>
          <w:rFonts w:ascii="Times New Roman" w:eastAsia="Times New Roman" w:hAnsi="Times New Roman" w:cs="Times New Roman"/>
          <w:sz w:val="20"/>
          <w:szCs w:val="20"/>
        </w:rPr>
        <w:t>Chinese government has continued to ignore calls for his release, UN Experts’ concerns, or the UN Child Rights Committee’s request for access to establish his</w:t>
      </w:r>
      <w:r>
        <w:rPr>
          <w:rFonts w:ascii="Times New Roman" w:eastAsia="Times New Roman" w:hAnsi="Times New Roman" w:cs="Times New Roman"/>
          <w:sz w:val="20"/>
          <w:szCs w:val="20"/>
        </w:rPr>
        <w:t xml:space="preserve"> whereabouts and health.</w:t>
      </w:r>
      <w:r>
        <w:rPr>
          <w:rFonts w:ascii="Times New Roman" w:eastAsia="Times New Roman" w:hAnsi="Times New Roman" w:cs="Times New Roman"/>
          <w:sz w:val="20"/>
          <w:szCs w:val="20"/>
          <w:vertAlign w:val="superscript"/>
        </w:rPr>
        <w:footnoteReference w:id="110"/>
      </w:r>
      <w:r>
        <w:rPr>
          <w:rFonts w:ascii="Times New Roman" w:eastAsia="Times New Roman" w:hAnsi="Times New Roman" w:cs="Times New Roman"/>
          <w:sz w:val="20"/>
          <w:szCs w:val="20"/>
        </w:rPr>
        <w:t xml:space="preserve">  </w:t>
      </w:r>
    </w:p>
    <w:p w14:paraId="17259304" w14:textId="77777777" w:rsidR="00892291" w:rsidRDefault="001D11DA">
      <w:pPr>
        <w:numPr>
          <w:ilvl w:val="0"/>
          <w:numId w:val="6"/>
        </w:numPr>
        <w:ind w:left="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The “Management Measures for the Reincarnation of Living Buddhas in Tibetan Buddhism”, was passed by the State Administration of Religious Affairs for implementation from 1 September 2007.</w:t>
      </w:r>
      <w:r>
        <w:rPr>
          <w:rFonts w:ascii="Times New Roman" w:eastAsia="Times New Roman" w:hAnsi="Times New Roman" w:cs="Times New Roman"/>
          <w:sz w:val="20"/>
          <w:szCs w:val="20"/>
          <w:highlight w:val="white"/>
          <w:vertAlign w:val="superscript"/>
        </w:rPr>
        <w:footnoteReference w:id="111"/>
      </w:r>
      <w:r>
        <w:rPr>
          <w:rFonts w:ascii="Times New Roman" w:eastAsia="Times New Roman" w:hAnsi="Times New Roman" w:cs="Times New Roman"/>
          <w:sz w:val="20"/>
          <w:szCs w:val="20"/>
          <w:highlight w:val="white"/>
        </w:rPr>
        <w:t xml:space="preserve"> This law stipulates that reincarnati</w:t>
      </w:r>
      <w:r>
        <w:rPr>
          <w:rFonts w:ascii="Times New Roman" w:eastAsia="Times New Roman" w:hAnsi="Times New Roman" w:cs="Times New Roman"/>
          <w:sz w:val="20"/>
          <w:szCs w:val="20"/>
          <w:highlight w:val="white"/>
        </w:rPr>
        <w:t xml:space="preserve">ons may not be recognised without Party state approval, that ‘living Buddhas’ must live in the PRC and that any recognition of tulkus outside the PRC is illegal. This law prepares the ground for Beijing to invalidate reincarnation lineages outside the PRC </w:t>
      </w:r>
      <w:r>
        <w:rPr>
          <w:rFonts w:ascii="Times New Roman" w:eastAsia="Times New Roman" w:hAnsi="Times New Roman" w:cs="Times New Roman"/>
          <w:sz w:val="20"/>
          <w:szCs w:val="20"/>
          <w:highlight w:val="white"/>
        </w:rPr>
        <w:t xml:space="preserve">and the Dalai Lama’s selection outside China. In </w:t>
      </w:r>
      <w:r>
        <w:rPr>
          <w:rFonts w:ascii="Times New Roman" w:eastAsia="Times New Roman" w:hAnsi="Times New Roman" w:cs="Times New Roman"/>
          <w:sz w:val="20"/>
          <w:szCs w:val="20"/>
        </w:rPr>
        <w:t>2020, five UN experts raised their concern that the Religious Affairs Regulations 2017 “may interfere and possibly undermine, in a discriminatory way, the religious traditions and practices of the Tibetan Bu</w:t>
      </w:r>
      <w:r>
        <w:rPr>
          <w:rFonts w:ascii="Times New Roman" w:eastAsia="Times New Roman" w:hAnsi="Times New Roman" w:cs="Times New Roman"/>
          <w:sz w:val="20"/>
          <w:szCs w:val="20"/>
        </w:rPr>
        <w:t>ddhist minority”.</w:t>
      </w:r>
      <w:r>
        <w:rPr>
          <w:rFonts w:ascii="Times New Roman" w:eastAsia="Times New Roman" w:hAnsi="Times New Roman" w:cs="Times New Roman"/>
          <w:sz w:val="20"/>
          <w:szCs w:val="20"/>
          <w:vertAlign w:val="superscript"/>
        </w:rPr>
        <w:footnoteReference w:id="112"/>
      </w:r>
      <w:r>
        <w:rPr>
          <w:rFonts w:ascii="Times New Roman" w:eastAsia="Times New Roman" w:hAnsi="Times New Roman" w:cs="Times New Roman"/>
          <w:sz w:val="20"/>
          <w:szCs w:val="20"/>
        </w:rPr>
        <w:t xml:space="preserve"> </w:t>
      </w:r>
    </w:p>
    <w:p w14:paraId="1785BCEC" w14:textId="77777777" w:rsidR="00892291" w:rsidRDefault="001D11DA">
      <w:pPr>
        <w:numPr>
          <w:ilvl w:val="0"/>
          <w:numId w:val="6"/>
        </w:numPr>
        <w:ind w:left="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In 2016, the Chinese authorities completed a Living Buddha database with biographies of over 1,300 Living Buddhas residing in the country which was approved by the state “as reincarnated Buddhas”.</w:t>
      </w:r>
      <w:r>
        <w:rPr>
          <w:rFonts w:ascii="Times New Roman" w:eastAsia="Times New Roman" w:hAnsi="Times New Roman" w:cs="Times New Roman"/>
          <w:sz w:val="20"/>
          <w:szCs w:val="20"/>
          <w:highlight w:val="white"/>
          <w:vertAlign w:val="superscript"/>
        </w:rPr>
        <w:footnoteReference w:id="113"/>
      </w:r>
      <w:r>
        <w:rPr>
          <w:rFonts w:ascii="Times New Roman" w:eastAsia="Times New Roman" w:hAnsi="Times New Roman" w:cs="Times New Roman"/>
          <w:sz w:val="20"/>
          <w:szCs w:val="20"/>
          <w:highlight w:val="white"/>
        </w:rPr>
        <w:t xml:space="preserve"> Regional databases have since been l</w:t>
      </w:r>
      <w:r>
        <w:rPr>
          <w:rFonts w:ascii="Times New Roman" w:eastAsia="Times New Roman" w:hAnsi="Times New Roman" w:cs="Times New Roman"/>
          <w:sz w:val="20"/>
          <w:szCs w:val="20"/>
          <w:highlight w:val="white"/>
        </w:rPr>
        <w:t>aunched by provincial authorities, including in TAR.</w:t>
      </w:r>
      <w:r>
        <w:rPr>
          <w:rFonts w:ascii="Times New Roman" w:eastAsia="Times New Roman" w:hAnsi="Times New Roman" w:cs="Times New Roman"/>
          <w:sz w:val="20"/>
          <w:szCs w:val="20"/>
          <w:highlight w:val="white"/>
          <w:vertAlign w:val="superscript"/>
        </w:rPr>
        <w:footnoteReference w:id="114"/>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vertAlign w:val="superscript"/>
        </w:rPr>
        <w:footnoteReference w:id="115"/>
      </w:r>
      <w:r>
        <w:rPr>
          <w:rFonts w:ascii="Times New Roman" w:eastAsia="Times New Roman" w:hAnsi="Times New Roman" w:cs="Times New Roman"/>
          <w:sz w:val="20"/>
          <w:szCs w:val="20"/>
          <w:highlight w:val="white"/>
        </w:rPr>
        <w:t xml:space="preserve"> </w:t>
      </w:r>
    </w:p>
    <w:p w14:paraId="00AD739E" w14:textId="77777777" w:rsidR="00892291" w:rsidRDefault="00892291">
      <w:pPr>
        <w:rPr>
          <w:rFonts w:ascii="Helvetica Neue" w:eastAsia="Helvetica Neue" w:hAnsi="Helvetica Neue" w:cs="Helvetica Neue"/>
          <w:sz w:val="20"/>
          <w:szCs w:val="20"/>
          <w:highlight w:val="white"/>
        </w:rPr>
      </w:pPr>
    </w:p>
    <w:p w14:paraId="19392BA0" w14:textId="77777777" w:rsidR="00892291" w:rsidRDefault="001D11DA">
      <w:pPr>
        <w:rPr>
          <w:rFonts w:ascii="Times New Roman" w:eastAsia="Times New Roman" w:hAnsi="Times New Roman" w:cs="Times New Roman"/>
          <w:i/>
          <w:color w:val="222222"/>
          <w:sz w:val="20"/>
          <w:szCs w:val="20"/>
          <w:highlight w:val="white"/>
        </w:rPr>
      </w:pPr>
      <w:r>
        <w:rPr>
          <w:rFonts w:ascii="Times New Roman" w:eastAsia="Times New Roman" w:hAnsi="Times New Roman" w:cs="Times New Roman"/>
          <w:sz w:val="20"/>
          <w:szCs w:val="20"/>
        </w:rPr>
        <w:t xml:space="preserve">9.2.2. </w:t>
      </w:r>
      <w:r>
        <w:rPr>
          <w:rFonts w:ascii="Times New Roman" w:eastAsia="Times New Roman" w:hAnsi="Times New Roman" w:cs="Times New Roman"/>
          <w:b/>
          <w:sz w:val="20"/>
          <w:szCs w:val="20"/>
        </w:rPr>
        <w:t>Tibet Advocacy Coalition recommends the Committee urge the government of China:</w:t>
      </w:r>
    </w:p>
    <w:p w14:paraId="414B4795" w14:textId="77777777" w:rsidR="00892291" w:rsidRDefault="001D11DA">
      <w:pPr>
        <w:numPr>
          <w:ilvl w:val="0"/>
          <w:numId w:val="2"/>
        </w:numPr>
        <w:ind w:left="360"/>
        <w:jc w:val="both"/>
        <w:rPr>
          <w:rFonts w:ascii="Times New Roman" w:eastAsia="Times New Roman" w:hAnsi="Times New Roman" w:cs="Times New Roman"/>
          <w:i/>
          <w:color w:val="222222"/>
          <w:sz w:val="20"/>
          <w:szCs w:val="20"/>
          <w:highlight w:val="white"/>
        </w:rPr>
      </w:pPr>
      <w:r>
        <w:rPr>
          <w:rFonts w:ascii="Times New Roman" w:eastAsia="Times New Roman" w:hAnsi="Times New Roman" w:cs="Times New Roman"/>
          <w:i/>
          <w:color w:val="222222"/>
          <w:sz w:val="20"/>
          <w:szCs w:val="20"/>
          <w:highlight w:val="white"/>
        </w:rPr>
        <w:t>Immediately repeal the Religious Affairs Regulations of 2017, including Article 36 which requires that the su</w:t>
      </w:r>
      <w:r>
        <w:rPr>
          <w:rFonts w:ascii="Times New Roman" w:eastAsia="Times New Roman" w:hAnsi="Times New Roman" w:cs="Times New Roman"/>
          <w:i/>
          <w:color w:val="222222"/>
          <w:sz w:val="20"/>
          <w:szCs w:val="20"/>
          <w:highlight w:val="white"/>
        </w:rPr>
        <w:t>ccession of living Buddhas in Tibetan Buddhism is approved by the Chinese Communist Party.</w:t>
      </w:r>
    </w:p>
    <w:p w14:paraId="0005F5CA" w14:textId="77777777" w:rsidR="00892291" w:rsidRDefault="001D11DA">
      <w:pPr>
        <w:numPr>
          <w:ilvl w:val="0"/>
          <w:numId w:val="2"/>
        </w:numPr>
        <w:ind w:left="360"/>
        <w:jc w:val="both"/>
        <w:rPr>
          <w:rFonts w:ascii="Times New Roman" w:eastAsia="Times New Roman" w:hAnsi="Times New Roman" w:cs="Times New Roman"/>
          <w:i/>
          <w:color w:val="222222"/>
          <w:sz w:val="20"/>
          <w:szCs w:val="20"/>
          <w:highlight w:val="white"/>
        </w:rPr>
      </w:pPr>
      <w:r>
        <w:rPr>
          <w:rFonts w:ascii="Times New Roman" w:eastAsia="Times New Roman" w:hAnsi="Times New Roman" w:cs="Times New Roman"/>
          <w:i/>
          <w:color w:val="222222"/>
          <w:sz w:val="20"/>
          <w:szCs w:val="20"/>
          <w:highlight w:val="white"/>
        </w:rPr>
        <w:t>Immediately repeal the “Measures on the Management of the Reincarnation of Living Buddhas in Tibetan Buddhism” which violate international human rights law and standards, including by requiring Chinese state approval for Tibetan Buddhist reincarnations, an</w:t>
      </w:r>
      <w:r>
        <w:rPr>
          <w:rFonts w:ascii="Times New Roman" w:eastAsia="Times New Roman" w:hAnsi="Times New Roman" w:cs="Times New Roman"/>
          <w:i/>
          <w:color w:val="222222"/>
          <w:sz w:val="20"/>
          <w:szCs w:val="20"/>
          <w:highlight w:val="white"/>
        </w:rPr>
        <w:t>d declaring any recognition outside the PRC as illegal in an effort invalidate reincarnation lineages.</w:t>
      </w:r>
    </w:p>
    <w:p w14:paraId="7FB2E94C" w14:textId="77777777" w:rsidR="00892291" w:rsidRDefault="001D11DA">
      <w:pPr>
        <w:numPr>
          <w:ilvl w:val="0"/>
          <w:numId w:val="4"/>
        </w:numPr>
        <w:ind w:left="360"/>
        <w:jc w:val="both"/>
        <w:rPr>
          <w:rFonts w:ascii="Times New Roman" w:eastAsia="Times New Roman" w:hAnsi="Times New Roman" w:cs="Times New Roman"/>
          <w:i/>
          <w:color w:val="222222"/>
          <w:sz w:val="20"/>
          <w:szCs w:val="20"/>
        </w:rPr>
      </w:pPr>
      <w:r>
        <w:rPr>
          <w:rFonts w:ascii="Times New Roman" w:eastAsia="Times New Roman" w:hAnsi="Times New Roman" w:cs="Times New Roman"/>
          <w:i/>
          <w:color w:val="222222"/>
          <w:sz w:val="20"/>
          <w:szCs w:val="20"/>
          <w:highlight w:val="white"/>
        </w:rPr>
        <w:t xml:space="preserve">Provide proof of the whereabouts and well-being of Gedhun Choekyi Nyima, the 11th Panchen Lama of Tibet, and grant immediate and unfettered access to UN </w:t>
      </w:r>
      <w:r>
        <w:rPr>
          <w:rFonts w:ascii="Times New Roman" w:eastAsia="Times New Roman" w:hAnsi="Times New Roman" w:cs="Times New Roman"/>
          <w:i/>
          <w:color w:val="222222"/>
          <w:sz w:val="20"/>
          <w:szCs w:val="20"/>
          <w:highlight w:val="white"/>
        </w:rPr>
        <w:t>experts to meet with him in person.</w:t>
      </w:r>
    </w:p>
    <w:p w14:paraId="0DACFB2E" w14:textId="77777777" w:rsidR="00892291" w:rsidRDefault="001D11DA">
      <w:pPr>
        <w:pStyle w:val="Heading3"/>
        <w:jc w:val="both"/>
        <w:rPr>
          <w:rFonts w:ascii="Proxima Nova" w:eastAsia="Proxima Nova" w:hAnsi="Proxima Nova" w:cs="Proxima Nova"/>
          <w:color w:val="000000"/>
          <w:sz w:val="24"/>
          <w:szCs w:val="24"/>
        </w:rPr>
      </w:pPr>
      <w:bookmarkStart w:id="15" w:name="_4zvqhke440fd" w:colFirst="0" w:colLast="0"/>
      <w:bookmarkEnd w:id="15"/>
      <w:r>
        <w:rPr>
          <w:rFonts w:ascii="Proxima Nova" w:eastAsia="Proxima Nova" w:hAnsi="Proxima Nova" w:cs="Proxima Nova"/>
          <w:color w:val="000000"/>
          <w:sz w:val="24"/>
          <w:szCs w:val="24"/>
        </w:rPr>
        <w:t>9.3. THE DESTRUCTION OF CULTURAL AND RELIGIOUS SITES</w:t>
      </w:r>
    </w:p>
    <w:p w14:paraId="402CCAA2"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9.3.1. In its most recent List of Issues, the Committee requested that the Chinese authorities comment “on reports that the State party has: (a) attempted to eradicate</w:t>
      </w:r>
      <w:r>
        <w:rPr>
          <w:rFonts w:ascii="Times New Roman" w:eastAsia="Times New Roman" w:hAnsi="Times New Roman" w:cs="Times New Roman"/>
          <w:sz w:val="20"/>
          <w:szCs w:val="20"/>
        </w:rPr>
        <w:t xml:space="preserve"> the culture, religion and language of Uighurs and Tibetans through massive destruction of sacred cultural and religious sites and bans on the practice of religious rituals”.</w:t>
      </w:r>
      <w:r>
        <w:rPr>
          <w:rFonts w:ascii="Times New Roman" w:eastAsia="Times New Roman" w:hAnsi="Times New Roman" w:cs="Times New Roman"/>
          <w:sz w:val="20"/>
          <w:szCs w:val="20"/>
          <w:vertAlign w:val="superscript"/>
        </w:rPr>
        <w:footnoteReference w:id="116"/>
      </w:r>
      <w:r>
        <w:rPr>
          <w:rFonts w:ascii="Times New Roman" w:eastAsia="Times New Roman" w:hAnsi="Times New Roman" w:cs="Times New Roman"/>
          <w:sz w:val="20"/>
          <w:szCs w:val="20"/>
        </w:rPr>
        <w:t xml:space="preserve"> In its 2022 reply to the Committee, the Chinese authorities did not directly ad</w:t>
      </w:r>
      <w:r>
        <w:rPr>
          <w:rFonts w:ascii="Times New Roman" w:eastAsia="Times New Roman" w:hAnsi="Times New Roman" w:cs="Times New Roman"/>
          <w:sz w:val="20"/>
          <w:szCs w:val="20"/>
        </w:rPr>
        <w:t xml:space="preserve">dress the concern. </w:t>
      </w:r>
    </w:p>
    <w:p w14:paraId="1166882A" w14:textId="77777777" w:rsidR="00892291" w:rsidRDefault="00892291">
      <w:pPr>
        <w:jc w:val="both"/>
        <w:rPr>
          <w:rFonts w:ascii="Times New Roman" w:eastAsia="Times New Roman" w:hAnsi="Times New Roman" w:cs="Times New Roman"/>
          <w:sz w:val="20"/>
          <w:szCs w:val="20"/>
        </w:rPr>
      </w:pPr>
    </w:p>
    <w:p w14:paraId="25826889"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9.3.2. Since China’s last review, the authorities have continued to destroy sacred cultural and religious sites in Tibet and ban religious rituals. Since October 2021, Drago County, Kardze, eastern Tibet (Ch: Luhuo County, Garzê Tibeta</w:t>
      </w:r>
      <w:r>
        <w:rPr>
          <w:rFonts w:ascii="Times New Roman" w:eastAsia="Times New Roman" w:hAnsi="Times New Roman" w:cs="Times New Roman"/>
          <w:sz w:val="20"/>
          <w:szCs w:val="20"/>
        </w:rPr>
        <w:t>n Autonomous Prefecture, Sichuan Province) has been the target of a series of demolitions including sites and objects of deep religious and historical significance to local communities. These include a Buddhist school; a prayer wheel building; a 99-foot-ta</w:t>
      </w:r>
      <w:r>
        <w:rPr>
          <w:rFonts w:ascii="Times New Roman" w:eastAsia="Times New Roman" w:hAnsi="Times New Roman" w:cs="Times New Roman"/>
          <w:sz w:val="20"/>
          <w:szCs w:val="20"/>
        </w:rPr>
        <w:t>ll statue of the Buddha that was funded by local Tibetans to prevent natural catastrophes; a 45-foot-tall statue of Guru Rinpoche;</w:t>
      </w:r>
      <w:r>
        <w:rPr>
          <w:rFonts w:ascii="Times New Roman" w:eastAsia="Times New Roman" w:hAnsi="Times New Roman" w:cs="Times New Roman"/>
          <w:sz w:val="20"/>
          <w:szCs w:val="20"/>
          <w:vertAlign w:val="superscript"/>
        </w:rPr>
        <w:footnoteReference w:id="117"/>
      </w:r>
      <w:r>
        <w:rPr>
          <w:rFonts w:ascii="Times New Roman" w:eastAsia="Times New Roman" w:hAnsi="Times New Roman" w:cs="Times New Roman"/>
          <w:sz w:val="20"/>
          <w:szCs w:val="20"/>
        </w:rPr>
        <w:t xml:space="preserve"> a 30-foot statue of the Buddha of Future and its temple; a revered Buddhist leader’s residence and the monastery’s prayer f</w:t>
      </w:r>
      <w:r>
        <w:rPr>
          <w:rFonts w:ascii="Times New Roman" w:eastAsia="Times New Roman" w:hAnsi="Times New Roman" w:cs="Times New Roman"/>
          <w:sz w:val="20"/>
          <w:szCs w:val="20"/>
        </w:rPr>
        <w:t>lags, which were taken down and burned.</w:t>
      </w:r>
      <w:r>
        <w:rPr>
          <w:rFonts w:ascii="Times New Roman" w:eastAsia="Times New Roman" w:hAnsi="Times New Roman" w:cs="Times New Roman"/>
          <w:sz w:val="20"/>
          <w:szCs w:val="20"/>
          <w:vertAlign w:val="superscript"/>
        </w:rPr>
        <w:footnoteReference w:id="118"/>
      </w:r>
      <w:r>
        <w:rPr>
          <w:rFonts w:ascii="Times New Roman" w:eastAsia="Times New Roman" w:hAnsi="Times New Roman" w:cs="Times New Roman"/>
          <w:sz w:val="20"/>
          <w:szCs w:val="20"/>
        </w:rPr>
        <w:t xml:space="preserve"> As the Committee has noted in its General Comment 21, the right to take part in cultural life means that “Cultural heritage must be preserved, developed, enriched and transmitted to future generations as a record o</w:t>
      </w:r>
      <w:r>
        <w:rPr>
          <w:rFonts w:ascii="Times New Roman" w:eastAsia="Times New Roman" w:hAnsi="Times New Roman" w:cs="Times New Roman"/>
          <w:sz w:val="20"/>
          <w:szCs w:val="20"/>
        </w:rPr>
        <w:t>f human experience and aspiration”.</w:t>
      </w:r>
      <w:r>
        <w:rPr>
          <w:rFonts w:ascii="Times New Roman" w:eastAsia="Times New Roman" w:hAnsi="Times New Roman" w:cs="Times New Roman"/>
          <w:sz w:val="20"/>
          <w:szCs w:val="20"/>
          <w:vertAlign w:val="superscript"/>
        </w:rPr>
        <w:footnoteReference w:id="119"/>
      </w:r>
      <w:r>
        <w:rPr>
          <w:rFonts w:ascii="Times New Roman" w:eastAsia="Times New Roman" w:hAnsi="Times New Roman" w:cs="Times New Roman"/>
          <w:sz w:val="20"/>
          <w:szCs w:val="20"/>
        </w:rPr>
        <w:t xml:space="preserve"> China’s actions inside Tibet directly violate its obligations under the International Covenant.</w:t>
      </w:r>
    </w:p>
    <w:p w14:paraId="16F108DE" w14:textId="77777777" w:rsidR="00892291" w:rsidRDefault="00892291">
      <w:pPr>
        <w:jc w:val="both"/>
        <w:rPr>
          <w:rFonts w:ascii="Times New Roman" w:eastAsia="Times New Roman" w:hAnsi="Times New Roman" w:cs="Times New Roman"/>
          <w:sz w:val="20"/>
          <w:szCs w:val="20"/>
        </w:rPr>
      </w:pPr>
    </w:p>
    <w:p w14:paraId="37EDEFDC"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9.3.3. Paramilitary troops have been deployed to the area and arbitrary phone inspections of local Tibetans have also been underway since the demolitions. At least ten local Tibetans in Drago County have been detained and tortured for reasons as minor as s</w:t>
      </w:r>
      <w:r>
        <w:rPr>
          <w:rFonts w:ascii="Times New Roman" w:eastAsia="Times New Roman" w:hAnsi="Times New Roman" w:cs="Times New Roman"/>
          <w:sz w:val="20"/>
          <w:szCs w:val="20"/>
        </w:rPr>
        <w:t>howing distress at the demolitions. The detainees were subjected to interrogations, severe beatings, including cold water being poured on them during freezing winter weather.</w:t>
      </w:r>
      <w:r>
        <w:rPr>
          <w:rFonts w:ascii="Times New Roman" w:eastAsia="Times New Roman" w:hAnsi="Times New Roman" w:cs="Times New Roman"/>
          <w:sz w:val="20"/>
          <w:szCs w:val="20"/>
          <w:vertAlign w:val="superscript"/>
        </w:rPr>
        <w:footnoteReference w:id="120"/>
      </w:r>
      <w:r>
        <w:rPr>
          <w:rFonts w:ascii="Times New Roman" w:eastAsia="Times New Roman" w:hAnsi="Times New Roman" w:cs="Times New Roman"/>
          <w:sz w:val="20"/>
          <w:szCs w:val="20"/>
        </w:rPr>
        <w:t xml:space="preserve"> (Also see Section: the Right to an Adequate Standard of Living concerning the B</w:t>
      </w:r>
      <w:r>
        <w:rPr>
          <w:rFonts w:ascii="Times New Roman" w:eastAsia="Times New Roman" w:hAnsi="Times New Roman" w:cs="Times New Roman"/>
          <w:sz w:val="20"/>
          <w:szCs w:val="20"/>
        </w:rPr>
        <w:t>uddhist sites of Larung Gar and Yarchen Gar).</w:t>
      </w:r>
    </w:p>
    <w:p w14:paraId="3E17A224"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BB4030A"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9.3.4. </w:t>
      </w:r>
      <w:r>
        <w:rPr>
          <w:rFonts w:ascii="Times New Roman" w:eastAsia="Times New Roman" w:hAnsi="Times New Roman" w:cs="Times New Roman"/>
          <w:b/>
          <w:sz w:val="20"/>
          <w:szCs w:val="20"/>
        </w:rPr>
        <w:t>Tibet Advocacy Coalition recommends the Committee urge the government of China:</w:t>
      </w:r>
    </w:p>
    <w:p w14:paraId="33E566CF" w14:textId="77777777" w:rsidR="00892291" w:rsidRDefault="001D11DA">
      <w:pPr>
        <w:numPr>
          <w:ilvl w:val="0"/>
          <w:numId w:val="1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cease the destruction of cultural heritage in Tibet, including religious sites or objects;</w:t>
      </w:r>
    </w:p>
    <w:p w14:paraId="02A5D451" w14:textId="77777777" w:rsidR="00892291" w:rsidRDefault="001D11DA">
      <w:pPr>
        <w:numPr>
          <w:ilvl w:val="0"/>
          <w:numId w:val="1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cease the policy of “political re-education” for Tibetans.</w:t>
      </w:r>
    </w:p>
    <w:p w14:paraId="2ECED4FC" w14:textId="77777777" w:rsidR="00892291" w:rsidRDefault="001D11DA">
      <w:pPr>
        <w:numPr>
          <w:ilvl w:val="0"/>
          <w:numId w:val="1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withdraw security forces, including CCP members, from all the Tibetan monasteries and nunneries, including on the Monastic Management Committees.</w:t>
      </w:r>
    </w:p>
    <w:p w14:paraId="4FCD8BCF" w14:textId="77777777" w:rsidR="00892291" w:rsidRDefault="001D11DA">
      <w:pPr>
        <w:numPr>
          <w:ilvl w:val="0"/>
          <w:numId w:val="11"/>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Undertake a full and impart</w:t>
      </w:r>
      <w:r>
        <w:rPr>
          <w:rFonts w:ascii="Times New Roman" w:eastAsia="Times New Roman" w:hAnsi="Times New Roman" w:cs="Times New Roman"/>
          <w:i/>
          <w:sz w:val="20"/>
          <w:szCs w:val="20"/>
        </w:rPr>
        <w:t>ial investigation into all allegations of torture and other ill-treatment.</w:t>
      </w:r>
    </w:p>
    <w:p w14:paraId="1B7960E3" w14:textId="77777777" w:rsidR="00892291" w:rsidRDefault="001D11DA">
      <w:pPr>
        <w:pStyle w:val="Heading3"/>
        <w:jc w:val="both"/>
        <w:rPr>
          <w:rFonts w:ascii="Proxima Nova" w:eastAsia="Proxima Nova" w:hAnsi="Proxima Nova" w:cs="Proxima Nova"/>
          <w:color w:val="000000"/>
          <w:sz w:val="24"/>
          <w:szCs w:val="24"/>
        </w:rPr>
      </w:pPr>
      <w:bookmarkStart w:id="16" w:name="_660o6elt4gl" w:colFirst="0" w:colLast="0"/>
      <w:bookmarkEnd w:id="16"/>
      <w:r>
        <w:rPr>
          <w:rFonts w:ascii="Proxima Nova" w:eastAsia="Proxima Nova" w:hAnsi="Proxima Nova" w:cs="Proxima Nova"/>
          <w:color w:val="000000"/>
          <w:sz w:val="24"/>
          <w:szCs w:val="24"/>
        </w:rPr>
        <w:t>9.4. RESTRICTIONS ON THE USE OF THE TIBETAN LANGUAGE</w:t>
      </w:r>
    </w:p>
    <w:p w14:paraId="1A86B265"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9.4.1. In its 2014 Concluding Observations, the Committee expressed concern at the “severe restrictions in the realisation of th</w:t>
      </w:r>
      <w:r>
        <w:rPr>
          <w:rFonts w:ascii="Times New Roman" w:eastAsia="Times New Roman" w:hAnsi="Times New Roman" w:cs="Times New Roman"/>
          <w:sz w:val="20"/>
          <w:szCs w:val="20"/>
        </w:rPr>
        <w:t>eir right to take part in cultural life” of Tibetans, including on their right to use and teach minority languages.</w:t>
      </w:r>
      <w:r>
        <w:rPr>
          <w:rFonts w:ascii="Times New Roman" w:eastAsia="Times New Roman" w:hAnsi="Times New Roman" w:cs="Times New Roman"/>
          <w:sz w:val="20"/>
          <w:szCs w:val="20"/>
          <w:vertAlign w:val="superscript"/>
        </w:rPr>
        <w:footnoteReference w:id="121"/>
      </w:r>
      <w:r>
        <w:rPr>
          <w:rFonts w:ascii="Times New Roman" w:eastAsia="Times New Roman" w:hAnsi="Times New Roman" w:cs="Times New Roman"/>
          <w:sz w:val="20"/>
          <w:szCs w:val="20"/>
        </w:rPr>
        <w:t xml:space="preserve"> In its 2019 report to the Committee, China continued to champion its bilingual education system, stating that it “is carried out in more t</w:t>
      </w:r>
      <w:r>
        <w:rPr>
          <w:rFonts w:ascii="Times New Roman" w:eastAsia="Times New Roman" w:hAnsi="Times New Roman" w:cs="Times New Roman"/>
          <w:sz w:val="20"/>
          <w:szCs w:val="20"/>
        </w:rPr>
        <w:t>han 10,000 schools, with four million students in attendance.</w:t>
      </w:r>
      <w:r>
        <w:rPr>
          <w:rFonts w:ascii="Times New Roman" w:eastAsia="Times New Roman" w:hAnsi="Times New Roman" w:cs="Times New Roman"/>
          <w:sz w:val="20"/>
          <w:szCs w:val="20"/>
          <w:vertAlign w:val="superscript"/>
        </w:rPr>
        <w:footnoteReference w:id="122"/>
      </w:r>
    </w:p>
    <w:p w14:paraId="3C767C92" w14:textId="77777777" w:rsidR="00892291" w:rsidRDefault="00892291">
      <w:pPr>
        <w:jc w:val="both"/>
        <w:rPr>
          <w:rFonts w:ascii="Times New Roman" w:eastAsia="Times New Roman" w:hAnsi="Times New Roman" w:cs="Times New Roman"/>
          <w:sz w:val="20"/>
          <w:szCs w:val="20"/>
        </w:rPr>
      </w:pPr>
    </w:p>
    <w:p w14:paraId="2895C981"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9.4.2. While the official policy is termed “bilingual education,” we have seen the replacement of Tibetan with Chinese as the medium of instruction in primary schools throughout Tibet, with t</w:t>
      </w:r>
      <w:r>
        <w:rPr>
          <w:rFonts w:ascii="Times New Roman" w:eastAsia="Times New Roman" w:hAnsi="Times New Roman" w:cs="Times New Roman"/>
          <w:sz w:val="20"/>
          <w:szCs w:val="20"/>
        </w:rPr>
        <w:t>he exception of classes studying Tibetan as a language.</w:t>
      </w:r>
      <w:r>
        <w:rPr>
          <w:rFonts w:ascii="Times New Roman" w:eastAsia="Times New Roman" w:hAnsi="Times New Roman" w:cs="Times New Roman"/>
          <w:sz w:val="20"/>
          <w:szCs w:val="20"/>
          <w:vertAlign w:val="superscript"/>
        </w:rPr>
        <w:footnoteReference w:id="123"/>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The new China National Program for Child Development (2021-2030), released on 27 September 2021, omitted the previous directive to "respect and protect the rights of children of ethnic minorities to</w:t>
      </w:r>
      <w:r>
        <w:rPr>
          <w:rFonts w:ascii="Times New Roman" w:eastAsia="Times New Roman" w:hAnsi="Times New Roman" w:cs="Times New Roman"/>
          <w:sz w:val="20"/>
          <w:szCs w:val="20"/>
          <w:highlight w:val="white"/>
        </w:rPr>
        <w:t xml:space="preserve"> be educated in their own language" and instead committed to "promoting the common national language”.</w:t>
      </w:r>
      <w:r>
        <w:rPr>
          <w:rFonts w:ascii="Times New Roman" w:eastAsia="Times New Roman" w:hAnsi="Times New Roman" w:cs="Times New Roman"/>
          <w:sz w:val="20"/>
          <w:szCs w:val="20"/>
          <w:highlight w:val="white"/>
          <w:vertAlign w:val="superscript"/>
        </w:rPr>
        <w:footnoteReference w:id="124"/>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In January 2021, a committee of the National People’s Congress ruled that local regulations permitting schools to use minority languages are “incompati</w:t>
      </w:r>
      <w:r>
        <w:rPr>
          <w:rFonts w:ascii="Times New Roman" w:eastAsia="Times New Roman" w:hAnsi="Times New Roman" w:cs="Times New Roman"/>
          <w:sz w:val="20"/>
          <w:szCs w:val="20"/>
        </w:rPr>
        <w:t>ble with the Chinese Constitution.”</w:t>
      </w:r>
      <w:r>
        <w:rPr>
          <w:rFonts w:ascii="Times New Roman" w:eastAsia="Times New Roman" w:hAnsi="Times New Roman" w:cs="Times New Roman"/>
          <w:sz w:val="20"/>
          <w:szCs w:val="20"/>
          <w:vertAlign w:val="superscript"/>
        </w:rPr>
        <w:footnoteReference w:id="125"/>
      </w:r>
      <w:r>
        <w:rPr>
          <w:rFonts w:ascii="Times New Roman" w:eastAsia="Times New Roman" w:hAnsi="Times New Roman" w:cs="Times New Roman"/>
          <w:sz w:val="20"/>
          <w:szCs w:val="20"/>
        </w:rPr>
        <w:t xml:space="preserve"> In July 2021, the Ministry of Education ordered that all “ethnic and rural” kindergartens must operate in Mandarin by fall 2021.</w:t>
      </w:r>
      <w:r>
        <w:rPr>
          <w:rFonts w:ascii="Times New Roman" w:eastAsia="Times New Roman" w:hAnsi="Times New Roman" w:cs="Times New Roman"/>
          <w:sz w:val="20"/>
          <w:szCs w:val="20"/>
          <w:vertAlign w:val="superscript"/>
        </w:rPr>
        <w:footnoteReference w:id="126"/>
      </w:r>
      <w:r>
        <w:rPr>
          <w:rFonts w:ascii="Times New Roman" w:eastAsia="Times New Roman" w:hAnsi="Times New Roman" w:cs="Times New Roman"/>
          <w:sz w:val="20"/>
          <w:szCs w:val="20"/>
        </w:rPr>
        <w:t xml:space="preserve"> These follow other earlier policies in Tibet</w:t>
      </w:r>
      <w:r>
        <w:rPr>
          <w:rFonts w:ascii="Times New Roman" w:eastAsia="Times New Roman" w:hAnsi="Times New Roman" w:cs="Times New Roman"/>
          <w:sz w:val="20"/>
          <w:szCs w:val="20"/>
          <w:vertAlign w:val="superscript"/>
        </w:rPr>
        <w:footnoteReference w:id="127"/>
      </w:r>
      <w:r>
        <w:rPr>
          <w:rFonts w:ascii="Times New Roman" w:eastAsia="Times New Roman" w:hAnsi="Times New Roman" w:cs="Times New Roman"/>
          <w:sz w:val="20"/>
          <w:szCs w:val="20"/>
        </w:rPr>
        <w:t xml:space="preserve"> such as in May 2019, when a leaked copy </w:t>
      </w:r>
      <w:r>
        <w:rPr>
          <w:rFonts w:ascii="Times New Roman" w:eastAsia="Times New Roman" w:hAnsi="Times New Roman" w:cs="Times New Roman"/>
          <w:sz w:val="20"/>
          <w:szCs w:val="20"/>
        </w:rPr>
        <w:t>of an order issued by the Education Bureau in Golok, showed that authorities</w:t>
      </w:r>
      <w:r>
        <w:rPr>
          <w:rFonts w:ascii="Times New Roman" w:eastAsia="Times New Roman" w:hAnsi="Times New Roman" w:cs="Times New Roman"/>
          <w:sz w:val="20"/>
          <w:szCs w:val="20"/>
          <w:highlight w:val="white"/>
        </w:rPr>
        <w:t xml:space="preserve"> ordered primary and middle schools to give lessons in Chinese instead of Tibetan</w:t>
      </w:r>
      <w:r>
        <w:rPr>
          <w:rFonts w:ascii="Times New Roman" w:eastAsia="Times New Roman" w:hAnsi="Times New Roman" w:cs="Times New Roman"/>
          <w:sz w:val="20"/>
          <w:szCs w:val="20"/>
          <w:highlight w:val="white"/>
          <w:vertAlign w:val="superscript"/>
        </w:rPr>
        <w:footnoteReference w:id="128"/>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 xml:space="preserve">In April 2020, Tibetans in Ngaba County were informed that instruction in Tibetan schools would </w:t>
      </w:r>
      <w:r>
        <w:rPr>
          <w:rFonts w:ascii="Times New Roman" w:eastAsia="Times New Roman" w:hAnsi="Times New Roman" w:cs="Times New Roman"/>
          <w:sz w:val="20"/>
          <w:szCs w:val="20"/>
        </w:rPr>
        <w:t>soon be given exclusively in Chinese, with Tibetan language instruction being reserved solely for when students are taught Tibetan as a language subject.</w:t>
      </w:r>
      <w:r>
        <w:rPr>
          <w:rFonts w:ascii="Times New Roman" w:eastAsia="Times New Roman" w:hAnsi="Times New Roman" w:cs="Times New Roman"/>
          <w:sz w:val="20"/>
          <w:szCs w:val="20"/>
          <w:vertAlign w:val="superscript"/>
        </w:rPr>
        <w:footnoteReference w:id="129"/>
      </w:r>
      <w:r>
        <w:rPr>
          <w:rFonts w:ascii="Times New Roman" w:eastAsia="Times New Roman" w:hAnsi="Times New Roman" w:cs="Times New Roman"/>
          <w:sz w:val="20"/>
          <w:szCs w:val="20"/>
        </w:rPr>
        <w:t xml:space="preserve"> Tibetan Nomads in Ngaba opposed this measure</w:t>
      </w: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vertAlign w:val="superscript"/>
        </w:rPr>
        <w:footnoteReference w:id="130"/>
      </w:r>
      <w:r>
        <w:rPr>
          <w:rFonts w:ascii="Times New Roman" w:eastAsia="Times New Roman" w:hAnsi="Times New Roman" w:cs="Times New Roman"/>
          <w:sz w:val="20"/>
          <w:szCs w:val="20"/>
          <w:highlight w:val="white"/>
        </w:rPr>
        <w:t xml:space="preserve"> At the same time, the Chinese authorities have banned all informal Tibetan language classes, including in monasteries</w:t>
      </w:r>
      <w:r>
        <w:rPr>
          <w:rFonts w:ascii="Times New Roman" w:eastAsia="Times New Roman" w:hAnsi="Times New Roman" w:cs="Times New Roman"/>
          <w:sz w:val="20"/>
          <w:szCs w:val="20"/>
          <w:vertAlign w:val="superscript"/>
        </w:rPr>
        <w:footnoteReference w:id="131"/>
      </w:r>
      <w:r>
        <w:rPr>
          <w:rFonts w:ascii="Times New Roman" w:eastAsia="Times New Roman" w:hAnsi="Times New Roman" w:cs="Times New Roman"/>
          <w:sz w:val="20"/>
          <w:szCs w:val="20"/>
        </w:rPr>
        <w:t xml:space="preserve">and have </w:t>
      </w:r>
      <w:r>
        <w:rPr>
          <w:rFonts w:ascii="Times New Roman" w:eastAsia="Times New Roman" w:hAnsi="Times New Roman" w:cs="Times New Roman"/>
          <w:sz w:val="20"/>
          <w:szCs w:val="20"/>
          <w:highlight w:val="white"/>
        </w:rPr>
        <w:t>declared organisations campaigning on “mother tongue” issues illegal and a form of “underworld gang crime.”</w:t>
      </w:r>
      <w:r>
        <w:rPr>
          <w:rFonts w:ascii="Times New Roman" w:eastAsia="Times New Roman" w:hAnsi="Times New Roman" w:cs="Times New Roman"/>
          <w:sz w:val="20"/>
          <w:szCs w:val="20"/>
          <w:highlight w:val="white"/>
          <w:vertAlign w:val="superscript"/>
        </w:rPr>
        <w:footnoteReference w:id="132"/>
      </w:r>
    </w:p>
    <w:p w14:paraId="156012E3" w14:textId="77777777" w:rsidR="00892291" w:rsidRDefault="00892291">
      <w:pPr>
        <w:rPr>
          <w:rFonts w:ascii="Times New Roman" w:eastAsia="Times New Roman" w:hAnsi="Times New Roman" w:cs="Times New Roman"/>
          <w:sz w:val="24"/>
          <w:szCs w:val="24"/>
        </w:rPr>
      </w:pPr>
    </w:p>
    <w:p w14:paraId="21C14AB6" w14:textId="77777777" w:rsidR="00892291" w:rsidRDefault="001D11D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9.4.3. By targeting children in both residential and day schools with Chinese-language instruction, Tibetan children are losing their facility with their own language.</w:t>
      </w:r>
      <w:r>
        <w:rPr>
          <w:rFonts w:ascii="Times New Roman" w:eastAsia="Times New Roman" w:hAnsi="Times New Roman" w:cs="Times New Roman"/>
          <w:sz w:val="20"/>
          <w:szCs w:val="20"/>
          <w:vertAlign w:val="superscript"/>
        </w:rPr>
        <w:footnoteReference w:id="133"/>
      </w:r>
      <w:r>
        <w:rPr>
          <w:rFonts w:ascii="Times New Roman" w:eastAsia="Times New Roman" w:hAnsi="Times New Roman" w:cs="Times New Roman"/>
          <w:sz w:val="20"/>
          <w:szCs w:val="20"/>
        </w:rPr>
        <w:t xml:space="preserve"> The CESCR had made clear that this right to take part in cultural life is “intrinsical</w:t>
      </w:r>
      <w:r>
        <w:rPr>
          <w:rFonts w:ascii="Times New Roman" w:eastAsia="Times New Roman" w:hAnsi="Times New Roman" w:cs="Times New Roman"/>
          <w:sz w:val="20"/>
          <w:szCs w:val="20"/>
        </w:rPr>
        <w:t>ly linked” to the right to education “through which individuals and communities pass on their values, religion, customs, language and other cultural references”. The Chinese authorities have also continued to close down schools which teach in the Tibetan l</w:t>
      </w:r>
      <w:r>
        <w:rPr>
          <w:rFonts w:ascii="Times New Roman" w:eastAsia="Times New Roman" w:hAnsi="Times New Roman" w:cs="Times New Roman"/>
          <w:sz w:val="20"/>
          <w:szCs w:val="20"/>
        </w:rPr>
        <w:t>anguage.</w:t>
      </w:r>
      <w:r>
        <w:rPr>
          <w:rFonts w:ascii="Times New Roman" w:eastAsia="Times New Roman" w:hAnsi="Times New Roman" w:cs="Times New Roman"/>
          <w:sz w:val="20"/>
          <w:szCs w:val="20"/>
          <w:vertAlign w:val="superscript"/>
        </w:rPr>
        <w:footnoteReference w:id="134"/>
      </w:r>
      <w:r>
        <w:rPr>
          <w:rFonts w:ascii="Times New Roman" w:eastAsia="Times New Roman" w:hAnsi="Times New Roman" w:cs="Times New Roman"/>
          <w:sz w:val="20"/>
          <w:szCs w:val="20"/>
        </w:rPr>
        <w:t xml:space="preserve"> </w:t>
      </w:r>
    </w:p>
    <w:p w14:paraId="0F5BDD18" w14:textId="77777777" w:rsidR="00892291" w:rsidRDefault="00892291">
      <w:pPr>
        <w:jc w:val="both"/>
        <w:rPr>
          <w:rFonts w:ascii="Times New Roman" w:eastAsia="Times New Roman" w:hAnsi="Times New Roman" w:cs="Times New Roman"/>
          <w:sz w:val="20"/>
          <w:szCs w:val="20"/>
        </w:rPr>
      </w:pPr>
    </w:p>
    <w:p w14:paraId="523DA54E" w14:textId="77777777" w:rsidR="00892291" w:rsidRDefault="001D11DA">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9.4.4. Tibetans who air their grievances about the erosion of Tibetan language education are also routinely arrested and sentenced to prison on politically motivated and trumped up charges, including Tibetan monk and language rights advocate S</w:t>
      </w:r>
      <w:r>
        <w:rPr>
          <w:rFonts w:ascii="Times New Roman" w:eastAsia="Times New Roman" w:hAnsi="Times New Roman" w:cs="Times New Roman"/>
          <w:sz w:val="20"/>
          <w:szCs w:val="20"/>
        </w:rPr>
        <w:t>onam Palden;</w:t>
      </w:r>
      <w:r>
        <w:rPr>
          <w:rFonts w:ascii="Times New Roman" w:eastAsia="Times New Roman" w:hAnsi="Times New Roman" w:cs="Times New Roman"/>
          <w:sz w:val="20"/>
          <w:szCs w:val="20"/>
          <w:vertAlign w:val="superscript"/>
        </w:rPr>
        <w:footnoteReference w:id="135"/>
      </w:r>
      <w:r>
        <w:rPr>
          <w:rFonts w:ascii="Times New Roman" w:eastAsia="Times New Roman" w:hAnsi="Times New Roman" w:cs="Times New Roman"/>
          <w:sz w:val="20"/>
          <w:szCs w:val="20"/>
        </w:rPr>
        <w:t xml:space="preserve"> Tibetan school teacher Rinchen Kyi;</w:t>
      </w:r>
      <w:r>
        <w:rPr>
          <w:rFonts w:ascii="Times New Roman" w:eastAsia="Times New Roman" w:hAnsi="Times New Roman" w:cs="Times New Roman"/>
          <w:sz w:val="20"/>
          <w:szCs w:val="20"/>
          <w:vertAlign w:val="superscript"/>
        </w:rPr>
        <w:footnoteReference w:id="136"/>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white"/>
        </w:rPr>
        <w:t>Tsering Dorjee.</w:t>
      </w:r>
      <w:r>
        <w:rPr>
          <w:rFonts w:ascii="Times New Roman" w:eastAsia="Times New Roman" w:hAnsi="Times New Roman" w:cs="Times New Roman"/>
          <w:sz w:val="20"/>
          <w:szCs w:val="20"/>
          <w:highlight w:val="white"/>
          <w:vertAlign w:val="superscript"/>
        </w:rPr>
        <w:footnoteReference w:id="137"/>
      </w:r>
      <w:r>
        <w:rPr>
          <w:rFonts w:ascii="Times New Roman" w:eastAsia="Times New Roman" w:hAnsi="Times New Roman" w:cs="Times New Roman"/>
          <w:sz w:val="20"/>
          <w:szCs w:val="20"/>
          <w:highlight w:val="white"/>
        </w:rPr>
        <w:t xml:space="preserve"> </w:t>
      </w:r>
    </w:p>
    <w:p w14:paraId="21FB7508" w14:textId="77777777" w:rsidR="00892291" w:rsidRDefault="00892291">
      <w:pPr>
        <w:jc w:val="both"/>
        <w:rPr>
          <w:rFonts w:ascii="Times New Roman" w:eastAsia="Times New Roman" w:hAnsi="Times New Roman" w:cs="Times New Roman"/>
          <w:sz w:val="20"/>
          <w:szCs w:val="20"/>
          <w:highlight w:val="white"/>
        </w:rPr>
      </w:pPr>
    </w:p>
    <w:p w14:paraId="46C589A0" w14:textId="77777777" w:rsidR="00892291" w:rsidRDefault="001D11D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9.4.5. Tibet Advocacy Coalition recommends the Committee urge the government of China:</w:t>
      </w:r>
    </w:p>
    <w:p w14:paraId="233D912C" w14:textId="77777777" w:rsidR="00892291" w:rsidRDefault="001D11DA">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i/>
          <w:sz w:val="20"/>
          <w:szCs w:val="20"/>
        </w:rPr>
        <w:t>Ensure that all Tibetan children are able to learn and use Tibetan language in all aspects of their school curriculum, from kindergartens upwards; and reverse the damaging ‘bilingual education policy’ which has resulted in the replacement of Tibetan with C</w:t>
      </w:r>
      <w:r>
        <w:rPr>
          <w:rFonts w:ascii="Times New Roman" w:eastAsia="Times New Roman" w:hAnsi="Times New Roman" w:cs="Times New Roman"/>
          <w:i/>
          <w:sz w:val="20"/>
          <w:szCs w:val="20"/>
        </w:rPr>
        <w:t>hinese, as the medium language of instruction in Tibetan schools.</w:t>
      </w:r>
      <w:r>
        <w:rPr>
          <w:rFonts w:ascii="Times New Roman" w:eastAsia="Times New Roman" w:hAnsi="Times New Roman" w:cs="Times New Roman"/>
          <w:sz w:val="20"/>
          <w:szCs w:val="20"/>
        </w:rPr>
        <w:t xml:space="preserve"> </w:t>
      </w:r>
    </w:p>
    <w:p w14:paraId="0BF71ADB" w14:textId="77777777" w:rsidR="00892291" w:rsidRDefault="001D11DA">
      <w:pPr>
        <w:numPr>
          <w:ilvl w:val="0"/>
          <w:numId w:val="9"/>
        </w:numPr>
        <w:spacing w:line="240" w:lineRule="auto"/>
        <w:jc w:val="both"/>
        <w:rPr>
          <w:rFonts w:ascii="Times New Roman" w:eastAsia="Times New Roman" w:hAnsi="Times New Roman" w:cs="Times New Roman"/>
          <w:b/>
        </w:rPr>
      </w:pPr>
      <w:r>
        <w:rPr>
          <w:rFonts w:ascii="Times New Roman" w:eastAsia="Times New Roman" w:hAnsi="Times New Roman" w:cs="Times New Roman"/>
          <w:i/>
          <w:sz w:val="20"/>
          <w:szCs w:val="20"/>
        </w:rPr>
        <w:t>Immediately and unconditionally release all Tibetans imprisoned for exercising their right to freedom of expression, including in relation to their peaceful advocacy for Tibetan language ri</w:t>
      </w:r>
      <w:r>
        <w:rPr>
          <w:rFonts w:ascii="Times New Roman" w:eastAsia="Times New Roman" w:hAnsi="Times New Roman" w:cs="Times New Roman"/>
          <w:i/>
          <w:sz w:val="20"/>
          <w:szCs w:val="20"/>
        </w:rPr>
        <w:t>ghts.</w:t>
      </w:r>
    </w:p>
    <w:p w14:paraId="21CDFD2E" w14:textId="77777777" w:rsidR="00892291" w:rsidRDefault="001D11DA">
      <w:pPr>
        <w:numPr>
          <w:ilvl w:val="0"/>
          <w:numId w:val="9"/>
        </w:numPr>
        <w:spacing w:after="24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Immediately lift the restrictions against voluntary and community-based Tibetan language associations and their classification as ‘illegal associations’ in order to ensure they are free to operate.</w:t>
      </w:r>
    </w:p>
    <w:sectPr w:rsidR="00892291">
      <w:headerReference w:type="default" r:id="rId8"/>
      <w:footerReference w:type="default" r:id="rId9"/>
      <w:headerReference w:type="first" r:id="rId10"/>
      <w:footerReference w:type="first" r:id="rId11"/>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26DD" w14:textId="77777777" w:rsidR="00000000" w:rsidRDefault="001D11DA">
      <w:pPr>
        <w:spacing w:line="240" w:lineRule="auto"/>
      </w:pPr>
      <w:r>
        <w:separator/>
      </w:r>
    </w:p>
  </w:endnote>
  <w:endnote w:type="continuationSeparator" w:id="0">
    <w:p w14:paraId="678A8A26" w14:textId="77777777" w:rsidR="00000000" w:rsidRDefault="001D1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charset w:val="00"/>
    <w:family w:val="auto"/>
    <w:pitch w:val="default"/>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Helvetica Neue">
    <w:altName w:val="Sylfae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DC19" w14:textId="77777777" w:rsidR="00892291" w:rsidRDefault="001D11DA">
    <w:pPr>
      <w:spacing w:before="240" w:after="240"/>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 </w:t>
    </w:r>
  </w:p>
  <w:p w14:paraId="6B35964D" w14:textId="77777777" w:rsidR="00892291" w:rsidRDefault="001D11DA">
    <w:pPr>
      <w:spacing w:before="240" w:after="240"/>
      <w:ind w:left="7920"/>
      <w:rPr>
        <w:rFonts w:ascii="Times New Roman" w:eastAsia="Times New Roman" w:hAnsi="Times New Roman" w:cs="Times New Roman"/>
        <w:i/>
        <w:sz w:val="16"/>
        <w:szCs w:val="16"/>
      </w:rPr>
    </w:pPr>
    <w:r>
      <w:rPr>
        <w:color w:val="7F7F7F"/>
        <w:sz w:val="10"/>
        <w:szCs w:val="10"/>
      </w:rPr>
      <w:t xml:space="preserve">             </w:t>
    </w:r>
    <w:r>
      <w:rPr>
        <w:color w:val="7F7F7F"/>
        <w:sz w:val="4"/>
        <w:szCs w:val="4"/>
      </w:rPr>
      <w:t xml:space="preserve">  </w:t>
    </w:r>
    <w:r>
      <w:rPr>
        <w:color w:val="7F7F7F"/>
        <w:sz w:val="2"/>
        <w:szCs w:val="2"/>
      </w:rPr>
      <w:t xml:space="preserve"> </w:t>
    </w:r>
    <w:r>
      <w:rPr>
        <w:color w:val="7F7F7F"/>
        <w:sz w:val="20"/>
        <w:szCs w:val="20"/>
      </w:rPr>
      <w:fldChar w:fldCharType="begin"/>
    </w:r>
    <w:r>
      <w:rPr>
        <w:color w:val="7F7F7F"/>
        <w:sz w:val="20"/>
        <w:szCs w:val="20"/>
      </w:rPr>
      <w:instrText>PAGE</w:instrText>
    </w:r>
    <w:r>
      <w:rPr>
        <w:color w:val="7F7F7F"/>
        <w:sz w:val="20"/>
        <w:szCs w:val="20"/>
      </w:rPr>
      <w:fldChar w:fldCharType="separate"/>
    </w:r>
    <w:r>
      <w:rPr>
        <w:noProof/>
        <w:color w:val="7F7F7F"/>
        <w:sz w:val="20"/>
        <w:szCs w:val="20"/>
      </w:rPr>
      <w:t>2</w:t>
    </w:r>
    <w:r>
      <w:rPr>
        <w:color w:val="7F7F7F"/>
        <w:sz w:val="20"/>
        <w:szCs w:val="20"/>
      </w:rPr>
      <w:fldChar w:fldCharType="end"/>
    </w:r>
    <w:r>
      <w:rPr>
        <w:color w:val="7F7F7F"/>
        <w:sz w:val="4"/>
        <w:szCs w:val="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C612" w14:textId="77777777" w:rsidR="00892291" w:rsidRDefault="001D11DA">
    <w:pPr>
      <w:jc w:val="center"/>
      <w:rPr>
        <w:rFonts w:ascii="Proxima Nova" w:eastAsia="Proxima Nova" w:hAnsi="Proxima Nova" w:cs="Proxima Nova"/>
        <w:sz w:val="18"/>
        <w:szCs w:val="18"/>
      </w:rPr>
    </w:pPr>
    <w:r>
      <w:rPr>
        <w:rFonts w:ascii="Proxima Nova" w:eastAsia="Proxima Nova" w:hAnsi="Proxima Nova" w:cs="Proxima Nova"/>
        <w:sz w:val="18"/>
        <w:szCs w:val="18"/>
      </w:rPr>
      <w:t>Tibet Advocacy Coalition is a project established in 2013 to develop coordinated strategies, monitoring tools, and reports to highlight the situation in Tibet at the United Nations Human Rights Council.  The Coalition core members are International Tibet N</w:t>
    </w:r>
    <w:r>
      <w:rPr>
        <w:rFonts w:ascii="Proxima Nova" w:eastAsia="Proxima Nova" w:hAnsi="Proxima Nova" w:cs="Proxima Nova"/>
        <w:sz w:val="18"/>
        <w:szCs w:val="18"/>
      </w:rPr>
      <w:t>etwork Secretariat, Tibet Justice Center, Students for a Free Tibet, Tibetan Youth Association Europe and Tibet Initiative Deutschland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C779" w14:textId="77777777" w:rsidR="00000000" w:rsidRDefault="001D11DA">
      <w:pPr>
        <w:spacing w:line="240" w:lineRule="auto"/>
      </w:pPr>
      <w:r>
        <w:separator/>
      </w:r>
    </w:p>
  </w:footnote>
  <w:footnote w:type="continuationSeparator" w:id="0">
    <w:p w14:paraId="3A9A1CB5" w14:textId="77777777" w:rsidR="00000000" w:rsidRDefault="001D11DA">
      <w:pPr>
        <w:spacing w:line="240" w:lineRule="auto"/>
      </w:pPr>
      <w:r>
        <w:continuationSeparator/>
      </w:r>
    </w:p>
  </w:footnote>
  <w:footnote w:id="1">
    <w:p w14:paraId="298CD03D"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Human Rights Treaty Bodies, “UN Treaty Body Database,” available at: </w:t>
      </w:r>
      <w:hyperlink r:id="rId1">
        <w:r>
          <w:rPr>
            <w:rFonts w:ascii="Times New Roman" w:eastAsia="Times New Roman" w:hAnsi="Times New Roman" w:cs="Times New Roman"/>
            <w:color w:val="1155CC"/>
            <w:sz w:val="14"/>
            <w:szCs w:val="14"/>
            <w:u w:val="single"/>
          </w:rPr>
          <w:t>https://tbinternet.ohchr.org/_layouts/15/Treaty</w:t>
        </w:r>
        <w:r>
          <w:rPr>
            <w:rFonts w:ascii="Times New Roman" w:eastAsia="Times New Roman" w:hAnsi="Times New Roman" w:cs="Times New Roman"/>
            <w:color w:val="1155CC"/>
            <w:sz w:val="14"/>
            <w:szCs w:val="14"/>
            <w:u w:val="single"/>
          </w:rPr>
          <w:t>BodyExternal/Treaty.aspx?CountryID=36&amp;Lang=E</w:t>
        </w:r>
      </w:hyperlink>
      <w:r>
        <w:rPr>
          <w:rFonts w:ascii="Times New Roman" w:eastAsia="Times New Roman" w:hAnsi="Times New Roman" w:cs="Times New Roman"/>
          <w:sz w:val="14"/>
          <w:szCs w:val="14"/>
        </w:rPr>
        <w:t>(accessed November 25, 2021).</w:t>
      </w:r>
    </w:p>
  </w:footnote>
  <w:footnote w:id="2">
    <w:p w14:paraId="1A1D714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Duihua, ‘Decoding State Security Trials, Part I: ESS Cases in Tibet Rose Sharply in 2020’, </w:t>
      </w:r>
      <w:hyperlink r:id="rId2">
        <w:r>
          <w:rPr>
            <w:rFonts w:ascii="Times New Roman" w:eastAsia="Times New Roman" w:hAnsi="Times New Roman" w:cs="Times New Roman"/>
            <w:color w:val="1155CC"/>
            <w:sz w:val="14"/>
            <w:szCs w:val="14"/>
            <w:u w:val="single"/>
          </w:rPr>
          <w:t>https://www.duihuahrjournal.org/2022/01/decoding-state-security</w:t>
        </w:r>
        <w:r>
          <w:rPr>
            <w:rFonts w:ascii="Times New Roman" w:eastAsia="Times New Roman" w:hAnsi="Times New Roman" w:cs="Times New Roman"/>
            <w:color w:val="1155CC"/>
            <w:sz w:val="14"/>
            <w:szCs w:val="14"/>
            <w:u w:val="single"/>
          </w:rPr>
          <w:t>-trials-part-i.htm</w:t>
        </w:r>
      </w:hyperlink>
      <w:r>
        <w:rPr>
          <w:rFonts w:ascii="Times New Roman" w:eastAsia="Times New Roman" w:hAnsi="Times New Roman" w:cs="Times New Roman"/>
          <w:sz w:val="14"/>
          <w:szCs w:val="14"/>
        </w:rPr>
        <w:t xml:space="preserve"> </w:t>
      </w:r>
    </w:p>
  </w:footnote>
  <w:footnote w:id="3">
    <w:p w14:paraId="76907933"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Proxima Nova" w:eastAsia="Proxima Nova" w:hAnsi="Proxima Nova" w:cs="Proxima Nova"/>
          <w:sz w:val="14"/>
          <w:szCs w:val="14"/>
        </w:rPr>
        <w:t xml:space="preserve"> </w:t>
      </w:r>
      <w:r>
        <w:rPr>
          <w:rFonts w:ascii="Times New Roman" w:eastAsia="Times New Roman" w:hAnsi="Times New Roman" w:cs="Times New Roman"/>
          <w:sz w:val="14"/>
          <w:szCs w:val="14"/>
        </w:rPr>
        <w:t xml:space="preserve">Duihua, ‘Ganzi Court Convicts Tibetans of Inciting Splittism’: </w:t>
      </w:r>
      <w:hyperlink r:id="rId3">
        <w:r>
          <w:rPr>
            <w:rFonts w:ascii="Times New Roman" w:eastAsia="Times New Roman" w:hAnsi="Times New Roman" w:cs="Times New Roman"/>
            <w:color w:val="1155CC"/>
            <w:sz w:val="14"/>
            <w:szCs w:val="14"/>
            <w:u w:val="single"/>
          </w:rPr>
          <w:t>https://duihua.org/ganzi-court-convicts-tibetans-of-inciting-splittism/</w:t>
        </w:r>
      </w:hyperlink>
      <w:r>
        <w:rPr>
          <w:rFonts w:ascii="Times New Roman" w:eastAsia="Times New Roman" w:hAnsi="Times New Roman" w:cs="Times New Roman"/>
          <w:sz w:val="14"/>
          <w:szCs w:val="14"/>
        </w:rPr>
        <w:t xml:space="preserve"> </w:t>
      </w:r>
    </w:p>
  </w:footnote>
  <w:footnote w:id="4">
    <w:p w14:paraId="1F869EC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OHCHR, AL CHN 7/2021, 16 July 2021: </w:t>
      </w:r>
      <w:hyperlink r:id="rId4">
        <w:r>
          <w:rPr>
            <w:rFonts w:ascii="Times New Roman" w:eastAsia="Times New Roman" w:hAnsi="Times New Roman" w:cs="Times New Roman"/>
            <w:color w:val="1155CC"/>
            <w:sz w:val="14"/>
            <w:szCs w:val="14"/>
            <w:u w:val="single"/>
          </w:rPr>
          <w:t>https://spcommreports.ohchr.org/TMResultsBase/DownLoadPublicCommunicationFile?gId=26506</w:t>
        </w:r>
      </w:hyperlink>
      <w:r>
        <w:rPr>
          <w:rFonts w:ascii="Times New Roman" w:eastAsia="Times New Roman" w:hAnsi="Times New Roman" w:cs="Times New Roman"/>
          <w:sz w:val="14"/>
          <w:szCs w:val="14"/>
        </w:rPr>
        <w:t xml:space="preserve"> </w:t>
      </w:r>
    </w:p>
  </w:footnote>
  <w:footnote w:id="5">
    <w:p w14:paraId="0A850418"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Free Tibet, ‘Sherab Gyatso sentenced to ten in prison’ 15 December 2021: </w:t>
      </w:r>
      <w:hyperlink r:id="rId5">
        <w:r>
          <w:rPr>
            <w:rFonts w:ascii="Times New Roman" w:eastAsia="Times New Roman" w:hAnsi="Times New Roman" w:cs="Times New Roman"/>
            <w:color w:val="1155CC"/>
            <w:sz w:val="14"/>
            <w:szCs w:val="14"/>
            <w:u w:val="single"/>
          </w:rPr>
          <w:t>https://freetibet.org/latest/go-sherab-gyatso-sentenced-to-10-years-in-prison/</w:t>
        </w:r>
      </w:hyperlink>
      <w:r>
        <w:rPr>
          <w:rFonts w:ascii="Times New Roman" w:eastAsia="Times New Roman" w:hAnsi="Times New Roman" w:cs="Times New Roman"/>
          <w:sz w:val="14"/>
          <w:szCs w:val="14"/>
        </w:rPr>
        <w:t xml:space="preserve"> </w:t>
      </w:r>
    </w:p>
  </w:footnote>
  <w:footnote w:id="6">
    <w:p w14:paraId="2BFAC61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UN Committee on Economic, Social and Cultural Rights (CESCR), UN Committee on Economic, Social and Cultural Rights: Third Periodic Report, Peop</w:t>
      </w:r>
      <w:r>
        <w:rPr>
          <w:rFonts w:ascii="Times New Roman" w:eastAsia="Times New Roman" w:hAnsi="Times New Roman" w:cs="Times New Roman"/>
          <w:sz w:val="14"/>
          <w:szCs w:val="14"/>
        </w:rPr>
        <w:t xml:space="preserve">le’s Republic of China, para 30, 19 December, 2019, E/C/.12/CHN/3, available at: </w:t>
      </w:r>
      <w:hyperlink r:id="rId6">
        <w:r>
          <w:rPr>
            <w:rFonts w:ascii="Times New Roman" w:eastAsia="Times New Roman" w:hAnsi="Times New Roman" w:cs="Times New Roman"/>
            <w:color w:val="1155CC"/>
            <w:sz w:val="14"/>
            <w:szCs w:val="14"/>
            <w:u w:val="single"/>
          </w:rPr>
          <w:t>https://tbinternet.ohchr.org/_layouts/15/treat</w:t>
        </w:r>
        <w:r>
          <w:rPr>
            <w:rFonts w:ascii="Times New Roman" w:eastAsia="Times New Roman" w:hAnsi="Times New Roman" w:cs="Times New Roman"/>
            <w:color w:val="1155CC"/>
            <w:sz w:val="14"/>
            <w:szCs w:val="14"/>
            <w:u w:val="single"/>
          </w:rPr>
          <w:t>ybodyexternal/Download.aspx?symbolno=E%2fC.12%2fCHN%2f3&amp;Lang=en</w:t>
        </w:r>
      </w:hyperlink>
      <w:r>
        <w:rPr>
          <w:rFonts w:ascii="Times New Roman" w:eastAsia="Times New Roman" w:hAnsi="Times New Roman" w:cs="Times New Roman"/>
          <w:sz w:val="14"/>
          <w:szCs w:val="14"/>
        </w:rPr>
        <w:t xml:space="preserve"> </w:t>
      </w:r>
    </w:p>
  </w:footnote>
  <w:footnote w:id="7">
    <w:p w14:paraId="4E8F259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Tibet Watch, ‘Chinese officials arr</w:t>
      </w:r>
      <w:r>
        <w:rPr>
          <w:rFonts w:ascii="Times New Roman" w:eastAsia="Times New Roman" w:hAnsi="Times New Roman" w:cs="Times New Roman"/>
          <w:sz w:val="14"/>
          <w:szCs w:val="14"/>
        </w:rPr>
        <w:t xml:space="preserve">est two Tibetans for independence protest’, 22 November 2019: </w:t>
      </w:r>
      <w:hyperlink r:id="rId7">
        <w:r>
          <w:rPr>
            <w:rFonts w:ascii="Times New Roman" w:eastAsia="Times New Roman" w:hAnsi="Times New Roman" w:cs="Times New Roman"/>
            <w:color w:val="1155CC"/>
            <w:sz w:val="14"/>
            <w:szCs w:val="14"/>
            <w:u w:val="single"/>
          </w:rPr>
          <w:t>https://www.tibetwatch.org/news/2019/11/22/chinese-officials-arrest-two-tibetan</w:t>
        </w:r>
        <w:r>
          <w:rPr>
            <w:rFonts w:ascii="Times New Roman" w:eastAsia="Times New Roman" w:hAnsi="Times New Roman" w:cs="Times New Roman"/>
            <w:color w:val="1155CC"/>
            <w:sz w:val="14"/>
            <w:szCs w:val="14"/>
            <w:u w:val="single"/>
          </w:rPr>
          <w:t>s-for-protesting</w:t>
        </w:r>
      </w:hyperlink>
      <w:r>
        <w:rPr>
          <w:rFonts w:ascii="Times New Roman" w:eastAsia="Times New Roman" w:hAnsi="Times New Roman" w:cs="Times New Roman"/>
          <w:sz w:val="14"/>
          <w:szCs w:val="14"/>
        </w:rPr>
        <w:t xml:space="preserve"> </w:t>
      </w:r>
    </w:p>
  </w:footnote>
  <w:footnote w:id="8">
    <w:p w14:paraId="64A30B7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This includes those travelling to Northern India to attend teachings by the Dalai Lama such as the Kalachakra, who </w:t>
      </w:r>
      <w:r>
        <w:rPr>
          <w:rFonts w:ascii="Times New Roman" w:eastAsia="Times New Roman" w:hAnsi="Times New Roman" w:cs="Times New Roman"/>
          <w:sz w:val="14"/>
          <w:szCs w:val="14"/>
          <w:highlight w:val="white"/>
        </w:rPr>
        <w:t>Beijing views the Dalai Lama as a separatist and "splittist".</w:t>
      </w:r>
      <w:r>
        <w:rPr>
          <w:rFonts w:ascii="Times New Roman" w:eastAsia="Times New Roman" w:hAnsi="Times New Roman" w:cs="Times New Roman"/>
          <w:sz w:val="14"/>
          <w:szCs w:val="14"/>
        </w:rPr>
        <w:t xml:space="preserve"> In March 2018, a group of around 60 Tibe</w:t>
      </w:r>
      <w:r>
        <w:rPr>
          <w:rFonts w:ascii="Times New Roman" w:eastAsia="Times New Roman" w:hAnsi="Times New Roman" w:cs="Times New Roman"/>
          <w:sz w:val="14"/>
          <w:szCs w:val="14"/>
        </w:rPr>
        <w:t>tan pilgrims from the Lhagong area in Datsedo county, Karze, Kham (Ch: Ganzi, Sichuan) were detained and had their passports confiscated by Chinese law enforcement officials after they visited spiritual sites in Nepal and India. Those detained were reporte</w:t>
      </w:r>
      <w:r>
        <w:rPr>
          <w:rFonts w:ascii="Times New Roman" w:eastAsia="Times New Roman" w:hAnsi="Times New Roman" w:cs="Times New Roman"/>
          <w:sz w:val="14"/>
          <w:szCs w:val="14"/>
        </w:rPr>
        <w:t xml:space="preserve">dly made to undergo ‘re-education’ and beaten.Free Tibet, ‘China detains Tibetan pilgrims’, 22 March 2018, </w:t>
      </w:r>
      <w:hyperlink r:id="rId8">
        <w:r>
          <w:rPr>
            <w:rFonts w:ascii="Times New Roman" w:eastAsia="Times New Roman" w:hAnsi="Times New Roman" w:cs="Times New Roman"/>
            <w:color w:val="1155CC"/>
            <w:sz w:val="14"/>
            <w:szCs w:val="14"/>
            <w:u w:val="single"/>
          </w:rPr>
          <w:t>https://freetibet.org/news-media/na/china-detains-tibetan-pilgr</w:t>
        </w:r>
        <w:r>
          <w:rPr>
            <w:rFonts w:ascii="Times New Roman" w:eastAsia="Times New Roman" w:hAnsi="Times New Roman" w:cs="Times New Roman"/>
            <w:color w:val="1155CC"/>
            <w:sz w:val="14"/>
            <w:szCs w:val="14"/>
            <w:u w:val="single"/>
          </w:rPr>
          <w:t>ims</w:t>
        </w:r>
      </w:hyperlink>
      <w:r>
        <w:rPr>
          <w:rFonts w:ascii="Times New Roman" w:eastAsia="Times New Roman" w:hAnsi="Times New Roman" w:cs="Times New Roman"/>
          <w:sz w:val="14"/>
          <w:szCs w:val="14"/>
        </w:rPr>
        <w:t xml:space="preserve"> </w:t>
      </w:r>
    </w:p>
  </w:footnote>
  <w:footnote w:id="9">
    <w:p w14:paraId="5DFCCC98"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color w:val="111827"/>
          <w:sz w:val="14"/>
          <w:szCs w:val="14"/>
        </w:rPr>
        <w:t>Committee on Economic, Social and Cultural Rights (CESCR), List of issues in relation to the 3rd pe</w:t>
      </w:r>
      <w:r>
        <w:rPr>
          <w:rFonts w:ascii="Times New Roman" w:eastAsia="Times New Roman" w:hAnsi="Times New Roman" w:cs="Times New Roman"/>
          <w:color w:val="111827"/>
          <w:sz w:val="14"/>
          <w:szCs w:val="14"/>
        </w:rPr>
        <w:t xml:space="preserve">riodic report of China, E/C.12/CHN/Q/3, </w:t>
      </w:r>
      <w:r>
        <w:rPr>
          <w:rFonts w:ascii="Times New Roman" w:eastAsia="Times New Roman" w:hAnsi="Times New Roman" w:cs="Times New Roman"/>
          <w:sz w:val="14"/>
          <w:szCs w:val="14"/>
        </w:rPr>
        <w:t xml:space="preserve"> 7 April 2021 para 16</w:t>
      </w:r>
      <w:r>
        <w:rPr>
          <w:rFonts w:ascii="Times New Roman" w:eastAsia="Times New Roman" w:hAnsi="Times New Roman" w:cs="Times New Roman"/>
          <w:color w:val="111827"/>
          <w:sz w:val="14"/>
          <w:szCs w:val="14"/>
        </w:rPr>
        <w:t xml:space="preserve">: </w:t>
      </w:r>
      <w:hyperlink r:id="rId9">
        <w:r>
          <w:rPr>
            <w:rFonts w:ascii="Times New Roman" w:eastAsia="Times New Roman" w:hAnsi="Times New Roman" w:cs="Times New Roman"/>
            <w:color w:val="1155CC"/>
            <w:sz w:val="14"/>
            <w:szCs w:val="14"/>
            <w:u w:val="single"/>
          </w:rPr>
          <w:t>https://tbinternet.ohchr.org/_layouts/15/treatybodyexternal/Download.aspx?symbolno=E%2FC.12%2FCHN%2FQ%2F3&amp;Lang=en</w:t>
        </w:r>
      </w:hyperlink>
      <w:r>
        <w:rPr>
          <w:rFonts w:ascii="Times New Roman" w:eastAsia="Times New Roman" w:hAnsi="Times New Roman" w:cs="Times New Roman"/>
          <w:color w:val="111827"/>
          <w:sz w:val="14"/>
          <w:szCs w:val="14"/>
        </w:rPr>
        <w:t xml:space="preserve"> </w:t>
      </w:r>
    </w:p>
  </w:footnote>
  <w:footnote w:id="10">
    <w:p w14:paraId="4641CBA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Ibid</w:t>
      </w:r>
    </w:p>
  </w:footnote>
  <w:footnote w:id="11">
    <w:p w14:paraId="652F40E7"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Replies of China to the List of Issues in relation to its third periodic report, E/C.12/CHN/RQ/3 29 March 2021, para 16: </w:t>
      </w:r>
      <w:hyperlink r:id="rId10">
        <w:r>
          <w:rPr>
            <w:rFonts w:ascii="Times New Roman" w:eastAsia="Times New Roman" w:hAnsi="Times New Roman" w:cs="Times New Roman"/>
            <w:color w:val="1155CC"/>
            <w:sz w:val="14"/>
            <w:szCs w:val="14"/>
            <w:u w:val="single"/>
          </w:rPr>
          <w:t>https://tbinternet.ohchr.org/_layouts/15/treatybodyexternal/Download.aspx?symbolno=E%2FC.12%2FCHN%2FRQ%2F3&amp;Lang=en</w:t>
        </w:r>
      </w:hyperlink>
      <w:r>
        <w:rPr>
          <w:rFonts w:ascii="Times New Roman" w:eastAsia="Times New Roman" w:hAnsi="Times New Roman" w:cs="Times New Roman"/>
          <w:sz w:val="14"/>
          <w:szCs w:val="14"/>
        </w:rPr>
        <w:t xml:space="preserve"> </w:t>
      </w:r>
    </w:p>
  </w:footnote>
  <w:footnote w:id="12">
    <w:p w14:paraId="60D9B95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Report of the Special Rapporteur on contemporary forms of slavery, including its causes and consequences, Tomoya Oboka</w:t>
      </w:r>
      <w:r>
        <w:rPr>
          <w:rFonts w:ascii="Times New Roman" w:eastAsia="Times New Roman" w:hAnsi="Times New Roman" w:cs="Times New Roman"/>
          <w:sz w:val="14"/>
          <w:szCs w:val="14"/>
        </w:rPr>
        <w:t xml:space="preserve">ta, 19 July 2022, A/HRC/51/26, para 23:  </w:t>
      </w:r>
      <w:hyperlink r:id="rId11">
        <w:r>
          <w:rPr>
            <w:rFonts w:ascii="Times New Roman" w:eastAsia="Times New Roman" w:hAnsi="Times New Roman" w:cs="Times New Roman"/>
            <w:color w:val="1155CC"/>
            <w:sz w:val="14"/>
            <w:szCs w:val="14"/>
            <w:u w:val="single"/>
          </w:rPr>
          <w:t>https://undocs.org/Home/Mobile?FinalSymbol=A%2FHRC%2F51%2F26&amp;Language=E&amp;DeviceType=De</w:t>
        </w:r>
        <w:r>
          <w:rPr>
            <w:rFonts w:ascii="Times New Roman" w:eastAsia="Times New Roman" w:hAnsi="Times New Roman" w:cs="Times New Roman"/>
            <w:color w:val="1155CC"/>
            <w:sz w:val="14"/>
            <w:szCs w:val="14"/>
            <w:u w:val="single"/>
          </w:rPr>
          <w:t>sktop&amp;LangRequested=False</w:t>
        </w:r>
      </w:hyperlink>
      <w:r>
        <w:rPr>
          <w:rFonts w:ascii="Times New Roman" w:eastAsia="Times New Roman" w:hAnsi="Times New Roman" w:cs="Times New Roman"/>
          <w:color w:val="1B1B1B"/>
          <w:sz w:val="14"/>
          <w:szCs w:val="14"/>
        </w:rPr>
        <w:t xml:space="preserve"> </w:t>
      </w:r>
    </w:p>
  </w:footnote>
  <w:footnote w:id="13">
    <w:p w14:paraId="1BA7BC6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UN Committee on Economic, Social and Cultural Rights (CESCR), UN Committee on Economic, Social and Cultural Rights: Third Periodic Report, People’s Republic of China, para 55, 19 December, 2019, E/C/.12/CHN/3, available at: </w:t>
      </w:r>
      <w:hyperlink r:id="rId12">
        <w:r>
          <w:rPr>
            <w:rFonts w:ascii="Times New Roman" w:eastAsia="Times New Roman" w:hAnsi="Times New Roman" w:cs="Times New Roman"/>
            <w:color w:val="1155CC"/>
            <w:sz w:val="14"/>
            <w:szCs w:val="14"/>
            <w:u w:val="single"/>
          </w:rPr>
          <w:t>https://tbinternet.ohchr.org/_layouts/15/treatybodyexternal/Download.aspx?symbolno=E%2fC.12%2fCHN%2f3&amp;Lang=en</w:t>
        </w:r>
      </w:hyperlink>
      <w:r>
        <w:rPr>
          <w:rFonts w:ascii="Times New Roman" w:eastAsia="Times New Roman" w:hAnsi="Times New Roman" w:cs="Times New Roman"/>
          <w:sz w:val="14"/>
          <w:szCs w:val="14"/>
        </w:rPr>
        <w:t xml:space="preserve"> </w:t>
      </w:r>
    </w:p>
  </w:footnote>
  <w:footnote w:id="14">
    <w:p w14:paraId="0CF4BDE7"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highlight w:val="white"/>
        </w:rPr>
        <w:t>Tibet Advocacy Coaliti</w:t>
      </w:r>
      <w:r>
        <w:rPr>
          <w:rFonts w:ascii="Times New Roman" w:eastAsia="Times New Roman" w:hAnsi="Times New Roman" w:cs="Times New Roman"/>
          <w:sz w:val="14"/>
          <w:szCs w:val="14"/>
          <w:highlight w:val="white"/>
        </w:rPr>
        <w:t xml:space="preserve">on, </w:t>
      </w:r>
      <w:r>
        <w:rPr>
          <w:rFonts w:ascii="Times New Roman" w:eastAsia="Times New Roman" w:hAnsi="Times New Roman" w:cs="Times New Roman"/>
          <w:sz w:val="14"/>
          <w:szCs w:val="14"/>
        </w:rPr>
        <w:t xml:space="preserve">‘Assaulting Identity: China’s New Coercive Strategies in Tibet’, 24 March 2021: </w:t>
      </w:r>
      <w:hyperlink r:id="rId13">
        <w:r>
          <w:rPr>
            <w:rFonts w:ascii="Times New Roman" w:eastAsia="Times New Roman" w:hAnsi="Times New Roman" w:cs="Times New Roman"/>
            <w:color w:val="1155CC"/>
            <w:sz w:val="14"/>
            <w:szCs w:val="14"/>
            <w:u w:val="single"/>
          </w:rPr>
          <w:t>https://tibetadvocacy.org/2021-tibet-report/</w:t>
        </w:r>
      </w:hyperlink>
      <w:r>
        <w:rPr>
          <w:rFonts w:ascii="Times New Roman" w:eastAsia="Times New Roman" w:hAnsi="Times New Roman" w:cs="Times New Roman"/>
          <w:sz w:val="14"/>
          <w:szCs w:val="14"/>
        </w:rPr>
        <w:t>; Adrian Zenz, Xinjiang’s System of Militarized Vocational Train</w:t>
      </w:r>
      <w:r>
        <w:rPr>
          <w:rFonts w:ascii="Times New Roman" w:eastAsia="Times New Roman" w:hAnsi="Times New Roman" w:cs="Times New Roman"/>
          <w:sz w:val="14"/>
          <w:szCs w:val="14"/>
        </w:rPr>
        <w:t xml:space="preserve">ing Comes to Tibet, JAMESTOWN FOUNDATION, published 22 September, 2020, accessed 19 January 2021, </w:t>
      </w:r>
      <w:hyperlink r:id="rId14">
        <w:r>
          <w:rPr>
            <w:rFonts w:ascii="Times New Roman" w:eastAsia="Times New Roman" w:hAnsi="Times New Roman" w:cs="Times New Roman"/>
            <w:color w:val="1155CC"/>
            <w:sz w:val="14"/>
            <w:szCs w:val="14"/>
            <w:u w:val="single"/>
          </w:rPr>
          <w:t>https://jam</w:t>
        </w:r>
        <w:r>
          <w:rPr>
            <w:rFonts w:ascii="Times New Roman" w:eastAsia="Times New Roman" w:hAnsi="Times New Roman" w:cs="Times New Roman"/>
            <w:color w:val="1155CC"/>
            <w:sz w:val="14"/>
            <w:szCs w:val="14"/>
            <w:u w:val="single"/>
          </w:rPr>
          <w:t>estown.org/program/jamestown-early-warning-brief-xinjiangs-system-of-militarized-vocational-training-comes-to-tibet/</w:t>
        </w:r>
      </w:hyperlink>
    </w:p>
  </w:footnote>
  <w:footnote w:id="15">
    <w:p w14:paraId="2425F6A6"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Labor transfers to workplaces outside Tibet were introduced in 2020, under the same terminology used in Xinjiang’s labor transfers: “supra-regional employment transfer”. See Adrian Zenz </w:t>
      </w:r>
      <w:hyperlink r:id="rId15">
        <w:r>
          <w:rPr>
            <w:rFonts w:ascii="Times New Roman" w:eastAsia="Times New Roman" w:hAnsi="Times New Roman" w:cs="Times New Roman"/>
            <w:color w:val="1155CC"/>
            <w:sz w:val="14"/>
            <w:szCs w:val="14"/>
            <w:u w:val="single"/>
          </w:rPr>
          <w:t>https://jamestown.org/program/jamestown-early-warning-brief-xinjiangs-system-of-militarized-vocational-training-comes-to-tibet/</w:t>
        </w:r>
      </w:hyperlink>
      <w:r>
        <w:rPr>
          <w:rFonts w:ascii="Times New Roman" w:eastAsia="Times New Roman" w:hAnsi="Times New Roman" w:cs="Times New Roman"/>
          <w:sz w:val="14"/>
          <w:szCs w:val="14"/>
        </w:rPr>
        <w:t>)</w:t>
      </w:r>
    </w:p>
  </w:footnote>
  <w:footnote w:id="16">
    <w:p w14:paraId="5F740CD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People’s Daily, Lhasa, 7 February, 2021, using figures from th</w:t>
      </w:r>
      <w:r>
        <w:rPr>
          <w:rFonts w:ascii="Times New Roman" w:eastAsia="Times New Roman" w:hAnsi="Times New Roman" w:cs="Times New Roman"/>
          <w:sz w:val="14"/>
          <w:szCs w:val="14"/>
        </w:rPr>
        <w:t xml:space="preserve">e Department of Human Resources and Social Security of the TAR, http://xz.people.com.cn/n2/2021/0209/c138901-34573359.html , archived at </w:t>
      </w:r>
      <w:hyperlink r:id="rId16">
        <w:r>
          <w:rPr>
            <w:rFonts w:ascii="Times New Roman" w:eastAsia="Times New Roman" w:hAnsi="Times New Roman" w:cs="Times New Roman"/>
            <w:color w:val="1155CC"/>
            <w:sz w:val="14"/>
            <w:szCs w:val="14"/>
            <w:u w:val="single"/>
          </w:rPr>
          <w:t>https://archive.vn/SuhEp</w:t>
        </w:r>
      </w:hyperlink>
      <w:r>
        <w:rPr>
          <w:rFonts w:ascii="Times New Roman" w:eastAsia="Times New Roman" w:hAnsi="Times New Roman" w:cs="Times New Roman"/>
          <w:sz w:val="14"/>
          <w:szCs w:val="14"/>
        </w:rPr>
        <w:t xml:space="preserve"> </w:t>
      </w:r>
    </w:p>
  </w:footnote>
  <w:footnote w:id="17">
    <w:p w14:paraId="021D08A5"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highlight w:val="white"/>
        </w:rPr>
        <w:t>Xinhua News Agency, Lhasa, 14 December 2020, rep</w:t>
      </w:r>
      <w:r>
        <w:rPr>
          <w:rFonts w:ascii="Times New Roman" w:eastAsia="Times New Roman" w:hAnsi="Times New Roman" w:cs="Times New Roman"/>
          <w:sz w:val="14"/>
          <w:szCs w:val="14"/>
          <w:highlight w:val="white"/>
        </w:rPr>
        <w:t xml:space="preserve">orting figures from the Tibet Autonomous Region Human Resources and Social Security Department, </w:t>
      </w:r>
      <w:hyperlink r:id="rId17" w:anchor="selection-553.0-553.330">
        <w:r>
          <w:rPr>
            <w:rFonts w:ascii="Times New Roman" w:eastAsia="Times New Roman" w:hAnsi="Times New Roman" w:cs="Times New Roman"/>
            <w:sz w:val="14"/>
            <w:szCs w:val="14"/>
            <w:highlight w:val="white"/>
            <w:u w:val="single"/>
          </w:rPr>
          <w:t>https://archive.is/2gT9r#selection-553.0-553.330</w:t>
        </w:r>
      </w:hyperlink>
      <w:r>
        <w:rPr>
          <w:rFonts w:ascii="Times New Roman" w:eastAsia="Times New Roman" w:hAnsi="Times New Roman" w:cs="Times New Roman"/>
          <w:sz w:val="14"/>
          <w:szCs w:val="14"/>
        </w:rPr>
        <w:t xml:space="preserve">   </w:t>
      </w:r>
    </w:p>
  </w:footnote>
  <w:footnote w:id="18">
    <w:p w14:paraId="2EE15D70"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Website of the Rigaze Municipal P</w:t>
      </w:r>
      <w:r>
        <w:rPr>
          <w:rFonts w:ascii="Times New Roman" w:eastAsia="Times New Roman" w:hAnsi="Times New Roman" w:cs="Times New Roman"/>
          <w:sz w:val="14"/>
          <w:szCs w:val="14"/>
        </w:rPr>
        <w:t>eople’s Government,</w:t>
      </w:r>
      <w:hyperlink r:id="rId18">
        <w:r>
          <w:rPr>
            <w:rFonts w:ascii="Times New Roman" w:eastAsia="Times New Roman" w:hAnsi="Times New Roman" w:cs="Times New Roman"/>
            <w:sz w:val="14"/>
            <w:szCs w:val="14"/>
          </w:rPr>
          <w:t xml:space="preserve"> </w:t>
        </w:r>
      </w:hyperlink>
      <w:hyperlink r:id="rId19">
        <w:r>
          <w:rPr>
            <w:rFonts w:ascii="Times New Roman" w:eastAsia="Times New Roman" w:hAnsi="Times New Roman" w:cs="Times New Roman"/>
            <w:color w:val="1155CC"/>
            <w:sz w:val="14"/>
            <w:szCs w:val="14"/>
            <w:u w:val="single"/>
          </w:rPr>
          <w:t>http://www.rkzszf.gov.cn/public-wj-detail.thtml?cid=8537</w:t>
        </w:r>
      </w:hyperlink>
      <w:r>
        <w:rPr>
          <w:rFonts w:ascii="Times New Roman" w:eastAsia="Times New Roman" w:hAnsi="Times New Roman" w:cs="Times New Roman"/>
          <w:sz w:val="14"/>
          <w:szCs w:val="14"/>
        </w:rPr>
        <w:t xml:space="preserve">   </w:t>
      </w:r>
    </w:p>
  </w:footnote>
  <w:footnote w:id="19">
    <w:p w14:paraId="16CA4DB6"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Website of the Rigaze Municipal People’s Government,</w:t>
      </w:r>
      <w:hyperlink r:id="rId20">
        <w:r>
          <w:rPr>
            <w:rFonts w:ascii="Times New Roman" w:eastAsia="Times New Roman" w:hAnsi="Times New Roman" w:cs="Times New Roman"/>
            <w:sz w:val="14"/>
            <w:szCs w:val="14"/>
          </w:rPr>
          <w:t xml:space="preserve"> </w:t>
        </w:r>
      </w:hyperlink>
      <w:hyperlink r:id="rId21">
        <w:r>
          <w:rPr>
            <w:rFonts w:ascii="Times New Roman" w:eastAsia="Times New Roman" w:hAnsi="Times New Roman" w:cs="Times New Roman"/>
            <w:color w:val="1155CC"/>
            <w:sz w:val="14"/>
            <w:szCs w:val="14"/>
            <w:u w:val="single"/>
          </w:rPr>
          <w:t>http://www.rkzszf.gov.cn/public-wj-detail.thtml?cid=8537</w:t>
        </w:r>
      </w:hyperlink>
      <w:r>
        <w:rPr>
          <w:rFonts w:ascii="Times New Roman" w:eastAsia="Times New Roman" w:hAnsi="Times New Roman" w:cs="Times New Roman"/>
          <w:sz w:val="14"/>
          <w:szCs w:val="14"/>
        </w:rPr>
        <w:t xml:space="preserve">   </w:t>
      </w:r>
    </w:p>
  </w:footnote>
  <w:footnote w:id="20">
    <w:p w14:paraId="6A13F63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Calibri" w:eastAsia="Calibri" w:hAnsi="Calibri" w:cs="Calibri"/>
          <w:sz w:val="14"/>
          <w:szCs w:val="14"/>
        </w:rPr>
        <w:t xml:space="preserve"> </w:t>
      </w:r>
      <w:r>
        <w:rPr>
          <w:rFonts w:ascii="Times New Roman" w:eastAsia="Times New Roman" w:hAnsi="Times New Roman" w:cs="Times New Roman"/>
          <w:sz w:val="14"/>
          <w:szCs w:val="14"/>
        </w:rPr>
        <w:t xml:space="preserve">UN General Assembly, </w:t>
      </w:r>
      <w:r>
        <w:rPr>
          <w:rFonts w:ascii="Times New Roman" w:eastAsia="Times New Roman" w:hAnsi="Times New Roman" w:cs="Times New Roman"/>
          <w:i/>
          <w:sz w:val="14"/>
          <w:szCs w:val="14"/>
        </w:rPr>
        <w:t>International Covenant on Economic, Social and Cultural Rights</w:t>
      </w:r>
      <w:r>
        <w:rPr>
          <w:rFonts w:ascii="Times New Roman" w:eastAsia="Times New Roman" w:hAnsi="Times New Roman" w:cs="Times New Roman"/>
          <w:sz w:val="14"/>
          <w:szCs w:val="14"/>
        </w:rPr>
        <w:t>, 16 December 1966, United Nations, Treaty Series, vol. 993, p. 3, Para 6(2), available at:</w:t>
      </w:r>
      <w:r>
        <w:rPr>
          <w:rFonts w:ascii="Times New Roman" w:eastAsia="Times New Roman" w:hAnsi="Times New Roman" w:cs="Times New Roman"/>
          <w:color w:val="3F3F3F"/>
          <w:sz w:val="14"/>
          <w:szCs w:val="14"/>
        </w:rPr>
        <w:t xml:space="preserve"> </w:t>
      </w:r>
      <w:hyperlink r:id="rId22">
        <w:r>
          <w:rPr>
            <w:rFonts w:ascii="Times New Roman" w:eastAsia="Times New Roman" w:hAnsi="Times New Roman" w:cs="Times New Roman"/>
            <w:color w:val="1155CC"/>
            <w:sz w:val="14"/>
            <w:szCs w:val="14"/>
            <w:u w:val="single"/>
          </w:rPr>
          <w:t>https://www.refworld.org/docid/3ae6b36c0.html</w:t>
        </w:r>
      </w:hyperlink>
      <w:r>
        <w:rPr>
          <w:rFonts w:ascii="Times New Roman" w:eastAsia="Times New Roman" w:hAnsi="Times New Roman" w:cs="Times New Roman"/>
          <w:color w:val="3F3F3F"/>
          <w:sz w:val="14"/>
          <w:szCs w:val="14"/>
        </w:rPr>
        <w:t xml:space="preserve">  </w:t>
      </w:r>
    </w:p>
  </w:footnote>
  <w:footnote w:id="21">
    <w:p w14:paraId="1AD87CAF"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highlight w:val="white"/>
        </w:rPr>
        <w:t xml:space="preserve">Tibet Advocacy Coalition, </w:t>
      </w:r>
      <w:r>
        <w:rPr>
          <w:rFonts w:ascii="Times New Roman" w:eastAsia="Times New Roman" w:hAnsi="Times New Roman" w:cs="Times New Roman"/>
          <w:sz w:val="14"/>
          <w:szCs w:val="14"/>
        </w:rPr>
        <w:t xml:space="preserve">‘Assaulting Identity: China’s New Coercive Strategies in Tibet’, 24 March 2021: </w:t>
      </w:r>
      <w:hyperlink r:id="rId23">
        <w:r>
          <w:rPr>
            <w:rFonts w:ascii="Times New Roman" w:eastAsia="Times New Roman" w:hAnsi="Times New Roman" w:cs="Times New Roman"/>
            <w:color w:val="1155CC"/>
            <w:sz w:val="14"/>
            <w:szCs w:val="14"/>
            <w:u w:val="single"/>
          </w:rPr>
          <w:t>https://tibetadvocacy.org/2021-tibet-report/</w:t>
        </w:r>
      </w:hyperlink>
    </w:p>
  </w:footnote>
  <w:footnote w:id="22">
    <w:p w14:paraId="7E3418F7" w14:textId="77777777" w:rsidR="00892291" w:rsidRDefault="001D11DA">
      <w:pPr>
        <w:spacing w:line="240" w:lineRule="auto"/>
        <w:rPr>
          <w:rFonts w:ascii="Times New Roman" w:eastAsia="Times New Roman" w:hAnsi="Times New Roman" w:cs="Times New Roman"/>
          <w:i/>
          <w:sz w:val="14"/>
          <w:szCs w:val="14"/>
        </w:rPr>
      </w:pPr>
      <w:r>
        <w:rPr>
          <w:vertAlign w:val="superscript"/>
        </w:rPr>
        <w:footnoteRef/>
      </w:r>
      <w:r>
        <w:rPr>
          <w:rFonts w:ascii="Times New Roman" w:eastAsia="Times New Roman" w:hAnsi="Times New Roman" w:cs="Times New Roman"/>
          <w:sz w:val="14"/>
          <w:szCs w:val="14"/>
        </w:rPr>
        <w:t xml:space="preserve"> </w:t>
      </w:r>
      <w:r>
        <w:rPr>
          <w:rFonts w:ascii="Times New Roman" w:eastAsia="Times New Roman" w:hAnsi="Times New Roman" w:cs="Times New Roman"/>
          <w:i/>
          <w:sz w:val="14"/>
          <w:szCs w:val="14"/>
        </w:rPr>
        <w:t>ibid</w:t>
      </w:r>
    </w:p>
  </w:footnote>
  <w:footnote w:id="23">
    <w:p w14:paraId="2FAEC24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For example, The Lhasa Xinxing Labour Skill Training Co., Ltd was assigned to work with the Office of Lhasa City Resettlement to provide skills training for more than 10 released prisoners in Lhasa in 2015. The Lhasa Judicial Bureau emphasized the importan</w:t>
      </w:r>
      <w:r>
        <w:rPr>
          <w:rFonts w:ascii="Times New Roman" w:eastAsia="Times New Roman" w:hAnsi="Times New Roman" w:cs="Times New Roman"/>
          <w:sz w:val="14"/>
          <w:szCs w:val="14"/>
        </w:rPr>
        <w:t>ce of remolding and “managing” the former prisoners as a priority over practical skills, stating that the course was carried out: “In order to further strengthen the service and management of people released from prison, strengthen education and training i</w:t>
      </w:r>
      <w:r>
        <w:rPr>
          <w:rFonts w:ascii="Times New Roman" w:eastAsia="Times New Roman" w:hAnsi="Times New Roman" w:cs="Times New Roman"/>
          <w:sz w:val="14"/>
          <w:szCs w:val="14"/>
        </w:rPr>
        <w:t xml:space="preserve">n relevant laws and policies […] and implement the Party's mass line [of education][…].” Lhasa City Justice Bureau Office, web portal in Chinese, September 26, 2015: </w:t>
      </w:r>
      <w:hyperlink r:id="rId24">
        <w:r>
          <w:rPr>
            <w:rFonts w:ascii="Times New Roman" w:eastAsia="Times New Roman" w:hAnsi="Times New Roman" w:cs="Times New Roman"/>
            <w:color w:val="1155CC"/>
            <w:sz w:val="14"/>
            <w:szCs w:val="14"/>
            <w:u w:val="single"/>
          </w:rPr>
          <w:t>http://ls.wenmin</w:t>
        </w:r>
        <w:r>
          <w:rPr>
            <w:rFonts w:ascii="Times New Roman" w:eastAsia="Times New Roman" w:hAnsi="Times New Roman" w:cs="Times New Roman"/>
            <w:color w:val="1155CC"/>
            <w:sz w:val="14"/>
            <w:szCs w:val="14"/>
            <w:u w:val="single"/>
          </w:rPr>
          <w:t>g.cn/wmbb/201509/t20150926_2016595.htm</w:t>
        </w:r>
      </w:hyperlink>
      <w:r>
        <w:rPr>
          <w:rFonts w:ascii="Times New Roman" w:eastAsia="Times New Roman" w:hAnsi="Times New Roman" w:cs="Times New Roman"/>
          <w:sz w:val="14"/>
          <w:szCs w:val="14"/>
        </w:rPr>
        <w:t xml:space="preserve"> </w:t>
      </w:r>
    </w:p>
  </w:footnote>
  <w:footnote w:id="24">
    <w:p w14:paraId="5E60E68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highlight w:val="white"/>
        </w:rPr>
        <w:t xml:space="preserve">Tibet Advocacy Coalition, </w:t>
      </w:r>
      <w:r>
        <w:rPr>
          <w:rFonts w:ascii="Times New Roman" w:eastAsia="Times New Roman" w:hAnsi="Times New Roman" w:cs="Times New Roman"/>
          <w:sz w:val="14"/>
          <w:szCs w:val="14"/>
        </w:rPr>
        <w:t>‘Assaulting Ident</w:t>
      </w:r>
      <w:r>
        <w:rPr>
          <w:rFonts w:ascii="Times New Roman" w:eastAsia="Times New Roman" w:hAnsi="Times New Roman" w:cs="Times New Roman"/>
          <w:sz w:val="14"/>
          <w:szCs w:val="14"/>
        </w:rPr>
        <w:t xml:space="preserve">ity: China’s New Coercive Strategies in Tibet’, 24 March 2021: </w:t>
      </w:r>
      <w:hyperlink r:id="rId25">
        <w:r>
          <w:rPr>
            <w:rFonts w:ascii="Times New Roman" w:eastAsia="Times New Roman" w:hAnsi="Times New Roman" w:cs="Times New Roman"/>
            <w:color w:val="1155CC"/>
            <w:sz w:val="14"/>
            <w:szCs w:val="14"/>
            <w:u w:val="single"/>
          </w:rPr>
          <w:t>https://tibetadvocacy.org/2021-tibet-report/</w:t>
        </w:r>
      </w:hyperlink>
    </w:p>
  </w:footnote>
  <w:footnote w:id="25">
    <w:p w14:paraId="4677B73C"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Website of the Rigaze Municipal People’s Government, </w:t>
      </w:r>
      <w:hyperlink r:id="rId26">
        <w:r>
          <w:rPr>
            <w:rFonts w:ascii="Times New Roman" w:eastAsia="Times New Roman" w:hAnsi="Times New Roman" w:cs="Times New Roman"/>
            <w:sz w:val="14"/>
            <w:szCs w:val="14"/>
            <w:u w:val="single"/>
          </w:rPr>
          <w:t>http://www.rkzszf.gov.cn/public-wj-detail.thtml?cid=8537</w:t>
        </w:r>
      </w:hyperlink>
      <w:r>
        <w:rPr>
          <w:rFonts w:ascii="Times New Roman" w:eastAsia="Times New Roman" w:hAnsi="Times New Roman" w:cs="Times New Roman"/>
          <w:sz w:val="14"/>
          <w:szCs w:val="14"/>
          <w:u w:val="single"/>
        </w:rPr>
        <w:t xml:space="preserve"> . </w:t>
      </w:r>
      <w:r>
        <w:rPr>
          <w:rFonts w:ascii="Times New Roman" w:eastAsia="Times New Roman" w:hAnsi="Times New Roman" w:cs="Times New Roman"/>
          <w:sz w:val="14"/>
          <w:szCs w:val="14"/>
        </w:rPr>
        <w:t>The document announced the intention to: “</w:t>
      </w:r>
      <w:r>
        <w:rPr>
          <w:rFonts w:ascii="Times New Roman" w:eastAsia="Times New Roman" w:hAnsi="Times New Roman" w:cs="Times New Roman"/>
          <w:sz w:val="14"/>
          <w:szCs w:val="14"/>
          <w:highlight w:val="white"/>
        </w:rPr>
        <w:t>organize the transfer of employment of farmers and herdsmen in an orderly manner, and strive to achieve orga</w:t>
      </w:r>
      <w:r>
        <w:rPr>
          <w:rFonts w:ascii="Times New Roman" w:eastAsia="Times New Roman" w:hAnsi="Times New Roman" w:cs="Times New Roman"/>
          <w:sz w:val="14"/>
          <w:szCs w:val="14"/>
          <w:highlight w:val="white"/>
        </w:rPr>
        <w:t>nized employment of more than 50% of the labor force within 5 years, and achieve an increase of more than 20% in per capita labor income of farmers and herdsmen within 3 years.”</w:t>
      </w:r>
    </w:p>
  </w:footnote>
  <w:footnote w:id="26">
    <w:p w14:paraId="79BD4080" w14:textId="77777777" w:rsidR="00892291" w:rsidRDefault="001D11DA">
      <w:pPr>
        <w:spacing w:line="240" w:lineRule="auto"/>
        <w:rPr>
          <w:rFonts w:ascii="Times New Roman" w:eastAsia="Times New Roman" w:hAnsi="Times New Roman" w:cs="Times New Roman"/>
          <w:sz w:val="16"/>
          <w:szCs w:val="16"/>
          <w:highlight w:val="yellow"/>
        </w:rPr>
      </w:pPr>
      <w:r>
        <w:rPr>
          <w:vertAlign w:val="superscript"/>
        </w:rPr>
        <w:footnoteRef/>
      </w:r>
      <w:r>
        <w:rPr>
          <w:rFonts w:ascii="Calibri" w:eastAsia="Calibri" w:hAnsi="Calibri" w:cs="Calibri"/>
          <w:sz w:val="14"/>
          <w:szCs w:val="14"/>
        </w:rPr>
        <w:t xml:space="preserve"> </w:t>
      </w:r>
      <w:r>
        <w:rPr>
          <w:rFonts w:ascii="Times New Roman" w:eastAsia="Times New Roman" w:hAnsi="Times New Roman" w:cs="Times New Roman"/>
          <w:sz w:val="14"/>
          <w:szCs w:val="14"/>
        </w:rPr>
        <w:t xml:space="preserve">See Adrian Zenz </w:t>
      </w:r>
      <w:hyperlink r:id="rId27">
        <w:r>
          <w:rPr>
            <w:rFonts w:ascii="Times New Roman" w:eastAsia="Times New Roman" w:hAnsi="Times New Roman" w:cs="Times New Roman"/>
            <w:color w:val="1155CC"/>
            <w:sz w:val="14"/>
            <w:szCs w:val="14"/>
            <w:u w:val="single"/>
          </w:rPr>
          <w:t>https://jamestown.org/program/jamestown-early-warni</w:t>
        </w:r>
        <w:r>
          <w:rPr>
            <w:rFonts w:ascii="Times New Roman" w:eastAsia="Times New Roman" w:hAnsi="Times New Roman" w:cs="Times New Roman"/>
            <w:color w:val="1155CC"/>
            <w:sz w:val="14"/>
            <w:szCs w:val="14"/>
            <w:u w:val="single"/>
          </w:rPr>
          <w:t>ng-brief-xinjiangs-system-of-militarized-vocational-training-comes-to-tibet/</w:t>
        </w:r>
      </w:hyperlink>
    </w:p>
  </w:footnote>
  <w:footnote w:id="27">
    <w:p w14:paraId="6C60682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Committee on Economic,  Social and Cultural Rights (CESCR), UN Committee on Economic, Social and Cultural Rights: Third Periodic Report, People’s Republic of China, para 17, 5 August 2020, E/C.12/CHN/3, available at: </w:t>
      </w:r>
      <w:hyperlink r:id="rId28">
        <w:r>
          <w:rPr>
            <w:rFonts w:ascii="Times New Roman" w:eastAsia="Times New Roman" w:hAnsi="Times New Roman" w:cs="Times New Roman"/>
            <w:color w:val="1155CC"/>
            <w:sz w:val="14"/>
            <w:szCs w:val="14"/>
            <w:u w:val="single"/>
          </w:rPr>
          <w:t>https://tbinternet.ohchr.org/_layouts/15/treatybodyexternal/Download.aspx?symbolno=E%2fC.12%2fCHN%2fCO%2f2&amp;Lang=en</w:t>
        </w:r>
      </w:hyperlink>
      <w:r>
        <w:rPr>
          <w:rFonts w:ascii="Times New Roman" w:eastAsia="Times New Roman" w:hAnsi="Times New Roman" w:cs="Times New Roman"/>
          <w:sz w:val="14"/>
          <w:szCs w:val="14"/>
        </w:rPr>
        <w:t xml:space="preserve"> </w:t>
      </w:r>
    </w:p>
  </w:footnote>
  <w:footnote w:id="28">
    <w:p w14:paraId="4989AC5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 UN Committee on the Elimination of Racial Discrimination (CERD), UN Committee on the Elimination of Racial Discrimination: Concluding Observations, People's Republic of China, para 47, 19 September 2018, CERD/C/CHN/CO/14-17, </w:t>
      </w:r>
      <w:r>
        <w:rPr>
          <w:rFonts w:ascii="Times New Roman" w:eastAsia="Times New Roman" w:hAnsi="Times New Roman" w:cs="Times New Roman"/>
          <w:sz w:val="14"/>
          <w:szCs w:val="14"/>
        </w:rPr>
        <w:t xml:space="preserve">available at: </w:t>
      </w:r>
      <w:hyperlink r:id="rId29">
        <w:r>
          <w:rPr>
            <w:rFonts w:ascii="Times New Roman" w:eastAsia="Times New Roman" w:hAnsi="Times New Roman" w:cs="Times New Roman"/>
            <w:color w:val="1155CC"/>
            <w:sz w:val="14"/>
            <w:szCs w:val="14"/>
            <w:u w:val="single"/>
          </w:rPr>
          <w:t>https://tbinternet.ohchr.org/_layouts/15/treatybodyexternal/Download.aspx?symbolno=CERD%2fC%2fCHN%2fCO%2</w:t>
        </w:r>
        <w:r>
          <w:rPr>
            <w:rFonts w:ascii="Times New Roman" w:eastAsia="Times New Roman" w:hAnsi="Times New Roman" w:cs="Times New Roman"/>
            <w:color w:val="1155CC"/>
            <w:sz w:val="14"/>
            <w:szCs w:val="14"/>
            <w:u w:val="single"/>
          </w:rPr>
          <w:t>f14-17&amp;Lang=en</w:t>
        </w:r>
      </w:hyperlink>
    </w:p>
  </w:footnote>
  <w:footnote w:id="29">
    <w:p w14:paraId="41A45FCA"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Committee on Economic,  Social and Cultural Rights (CESCR), UN Committee on Economic, Social and Cultural Rights: Third Periodic Report, People’s Republic of China, para 63, 5 August </w:t>
      </w:r>
      <w:r>
        <w:rPr>
          <w:rFonts w:ascii="Times New Roman" w:eastAsia="Times New Roman" w:hAnsi="Times New Roman" w:cs="Times New Roman"/>
          <w:sz w:val="14"/>
          <w:szCs w:val="14"/>
        </w:rPr>
        <w:t xml:space="preserve">2020, E/C.12/CHN/3, available at: </w:t>
      </w:r>
      <w:hyperlink r:id="rId30">
        <w:r>
          <w:rPr>
            <w:rFonts w:ascii="Times New Roman" w:eastAsia="Times New Roman" w:hAnsi="Times New Roman" w:cs="Times New Roman"/>
            <w:color w:val="1155CC"/>
            <w:sz w:val="14"/>
            <w:szCs w:val="14"/>
            <w:u w:val="single"/>
          </w:rPr>
          <w:t>https://tbinternet.ohchr.org/_layouts/15/treatybodyexternal/Download.aspx?symbolno=E%2fC</w:t>
        </w:r>
        <w:r>
          <w:rPr>
            <w:rFonts w:ascii="Times New Roman" w:eastAsia="Times New Roman" w:hAnsi="Times New Roman" w:cs="Times New Roman"/>
            <w:color w:val="1155CC"/>
            <w:sz w:val="14"/>
            <w:szCs w:val="14"/>
            <w:u w:val="single"/>
          </w:rPr>
          <w:t>.12%2fCHN%2fCO%2f2&amp;Lang=en</w:t>
        </w:r>
      </w:hyperlink>
      <w:r>
        <w:rPr>
          <w:rFonts w:ascii="Times New Roman" w:eastAsia="Times New Roman" w:hAnsi="Times New Roman" w:cs="Times New Roman"/>
          <w:sz w:val="14"/>
          <w:szCs w:val="14"/>
        </w:rPr>
        <w:t xml:space="preserve"> </w:t>
      </w:r>
    </w:p>
  </w:footnote>
  <w:footnote w:id="30">
    <w:p w14:paraId="59FBA358"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Radio Free Asia, ‘Renounce Dalai Lama to get jobs, China tells Tibetans’ 27 January 2022: https://www.rfa.org/english/news/tibet/jobs-01272022173142.html </w:t>
      </w:r>
    </w:p>
  </w:footnote>
  <w:footnote w:id="31">
    <w:p w14:paraId="25B6547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Lithang County Disc</w:t>
      </w:r>
      <w:r>
        <w:rPr>
          <w:rFonts w:ascii="Times New Roman" w:eastAsia="Times New Roman" w:hAnsi="Times New Roman" w:cs="Times New Roman"/>
          <w:sz w:val="14"/>
          <w:szCs w:val="14"/>
        </w:rPr>
        <w:t>ipline Inspection Committee, Lithang County Organization Department, Lithang County Political and Legal Committee, Lithang County Human Resources and Social Security Bureau, Lithang County Finance Bureau, Lithang County Education and Sports Bureau, Lithang</w:t>
      </w:r>
      <w:r>
        <w:rPr>
          <w:rFonts w:ascii="Times New Roman" w:eastAsia="Times New Roman" w:hAnsi="Times New Roman" w:cs="Times New Roman"/>
          <w:sz w:val="14"/>
          <w:szCs w:val="14"/>
        </w:rPr>
        <w:t xml:space="preserve"> County Health Development Bureau, and the Lithang County Public Security Bureau.</w:t>
      </w:r>
    </w:p>
  </w:footnote>
  <w:footnote w:id="32">
    <w:p w14:paraId="5ED234FC"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International Campaign for Tibet, ‘China’s hiring practices reveal state-sponsored discrimination in Tibet’, 11 June 2020, </w:t>
      </w:r>
      <w:hyperlink r:id="rId31">
        <w:r>
          <w:rPr>
            <w:rFonts w:ascii="Times New Roman" w:eastAsia="Times New Roman" w:hAnsi="Times New Roman" w:cs="Times New Roman"/>
            <w:color w:val="1155CC"/>
            <w:sz w:val="14"/>
            <w:szCs w:val="14"/>
            <w:u w:val="single"/>
          </w:rPr>
          <w:t>https://savetibet.org/chinas-hiring-practices-reveal-state-sponsored-discrimination-in-tibet/</w:t>
        </w:r>
      </w:hyperlink>
      <w:r>
        <w:rPr>
          <w:rFonts w:ascii="Times New Roman" w:eastAsia="Times New Roman" w:hAnsi="Times New Roman" w:cs="Times New Roman"/>
          <w:sz w:val="14"/>
          <w:szCs w:val="14"/>
        </w:rPr>
        <w:t xml:space="preserve"> </w:t>
      </w:r>
    </w:p>
  </w:footnote>
  <w:footnote w:id="33">
    <w:p w14:paraId="4147A1C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Gungsuh" w:eastAsia="Gungsuh" w:hAnsi="Gungsuh" w:cs="Gungsuh"/>
          <w:sz w:val="14"/>
          <w:szCs w:val="14"/>
        </w:rPr>
        <w:t xml:space="preserve"> </w:t>
      </w:r>
      <w:r>
        <w:rPr>
          <w:rFonts w:ascii="Gungsuh" w:eastAsia="Gungsuh" w:hAnsi="Gungsuh" w:cs="Gungsuh"/>
          <w:sz w:val="14"/>
          <w:szCs w:val="14"/>
        </w:rPr>
        <w:t>稻城县人民法院</w:t>
      </w:r>
      <w:r>
        <w:rPr>
          <w:rFonts w:ascii="Gungsuh" w:eastAsia="Gungsuh" w:hAnsi="Gungsuh" w:cs="Gungsuh"/>
          <w:sz w:val="14"/>
          <w:szCs w:val="14"/>
        </w:rPr>
        <w:t xml:space="preserve"> </w:t>
      </w:r>
      <w:r>
        <w:rPr>
          <w:rFonts w:ascii="Gungsuh" w:eastAsia="Gungsuh" w:hAnsi="Gungsuh" w:cs="Gungsuh"/>
          <w:sz w:val="14"/>
          <w:szCs w:val="14"/>
        </w:rPr>
        <w:t>稻城县人力资源和社会保障局关于招聘警务辅助人员的公告</w:t>
      </w:r>
      <w:r>
        <w:rPr>
          <w:rFonts w:ascii="Gungsuh" w:eastAsia="Gungsuh" w:hAnsi="Gungsuh" w:cs="Gungsuh"/>
          <w:sz w:val="14"/>
          <w:szCs w:val="14"/>
        </w:rPr>
        <w:t xml:space="preserve">, 2 May 2020, </w:t>
      </w:r>
      <w:hyperlink r:id="rId32">
        <w:r>
          <w:rPr>
            <w:rFonts w:ascii="Times New Roman" w:eastAsia="Times New Roman" w:hAnsi="Times New Roman" w:cs="Times New Roman"/>
            <w:color w:val="1155CC"/>
            <w:sz w:val="14"/>
            <w:szCs w:val="14"/>
            <w:u w:val="single"/>
          </w:rPr>
          <w:t>http://www.daocheng.gov.cn/news/detail/20200508160004491.html</w:t>
        </w:r>
      </w:hyperlink>
    </w:p>
  </w:footnote>
  <w:footnote w:id="34">
    <w:p w14:paraId="74154CC4" w14:textId="77777777" w:rsidR="00892291" w:rsidRDefault="001D11DA">
      <w:pPr>
        <w:shd w:val="clear" w:color="auto" w:fill="FFFFFF"/>
        <w:spacing w:line="360" w:lineRule="auto"/>
        <w:rPr>
          <w:rFonts w:ascii="Times New Roman" w:eastAsia="Times New Roman" w:hAnsi="Times New Roman" w:cs="Times New Roman"/>
          <w:sz w:val="14"/>
          <w:szCs w:val="14"/>
        </w:rPr>
      </w:pPr>
      <w:r>
        <w:rPr>
          <w:vertAlign w:val="superscript"/>
        </w:rPr>
        <w:footnoteRef/>
      </w:r>
      <w:r>
        <w:rPr>
          <w:rFonts w:ascii="Gungsuh" w:eastAsia="Gungsuh" w:hAnsi="Gungsuh" w:cs="Gungsuh"/>
          <w:sz w:val="14"/>
          <w:szCs w:val="14"/>
        </w:rPr>
        <w:t xml:space="preserve"> 2019</w:t>
      </w:r>
      <w:r>
        <w:rPr>
          <w:rFonts w:ascii="Gungsuh" w:eastAsia="Gungsuh" w:hAnsi="Gungsuh" w:cs="Gungsuh"/>
          <w:sz w:val="14"/>
          <w:szCs w:val="14"/>
        </w:rPr>
        <w:t>西藏山南市公安机关招聘警务辅助人员</w:t>
      </w:r>
      <w:r>
        <w:rPr>
          <w:rFonts w:ascii="Gungsuh" w:eastAsia="Gungsuh" w:hAnsi="Gungsuh" w:cs="Gungsuh"/>
          <w:sz w:val="14"/>
          <w:szCs w:val="14"/>
        </w:rPr>
        <w:t>19</w:t>
      </w:r>
      <w:r>
        <w:rPr>
          <w:rFonts w:ascii="Gungsuh" w:eastAsia="Gungsuh" w:hAnsi="Gungsuh" w:cs="Gungsuh"/>
          <w:sz w:val="14"/>
          <w:szCs w:val="14"/>
        </w:rPr>
        <w:t>人公告</w:t>
      </w:r>
      <w:r>
        <w:rPr>
          <w:rFonts w:ascii="Gungsuh" w:eastAsia="Gungsuh" w:hAnsi="Gungsuh" w:cs="Gungsuh"/>
          <w:sz w:val="14"/>
          <w:szCs w:val="14"/>
        </w:rPr>
        <w:t xml:space="preserve">, 14 December 2019, </w:t>
      </w:r>
      <w:hyperlink r:id="rId33">
        <w:r>
          <w:rPr>
            <w:rFonts w:ascii="Times New Roman" w:eastAsia="Times New Roman" w:hAnsi="Times New Roman" w:cs="Times New Roman"/>
            <w:color w:val="1155CC"/>
            <w:sz w:val="14"/>
            <w:szCs w:val="14"/>
            <w:u w:val="single"/>
          </w:rPr>
          <w:t>http://www.offcn.com/zhaojing/2019/1214/78225.html</w:t>
        </w:r>
      </w:hyperlink>
      <w:r>
        <w:rPr>
          <w:rFonts w:ascii="Times New Roman" w:eastAsia="Times New Roman" w:hAnsi="Times New Roman" w:cs="Times New Roman"/>
          <w:sz w:val="14"/>
          <w:szCs w:val="14"/>
        </w:rPr>
        <w:t xml:space="preserve"> </w:t>
      </w:r>
    </w:p>
  </w:footnote>
  <w:footnote w:id="35">
    <w:p w14:paraId="702EEB5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Tibet Watch, ‘Chinese tech firm bars Tibetans and Uyghurs applying for a job’ 21 August 2019, </w:t>
      </w:r>
      <w:hyperlink r:id="rId34">
        <w:r>
          <w:rPr>
            <w:rFonts w:ascii="Times New Roman" w:eastAsia="Times New Roman" w:hAnsi="Times New Roman" w:cs="Times New Roman"/>
            <w:color w:val="1155CC"/>
            <w:sz w:val="14"/>
            <w:szCs w:val="14"/>
            <w:u w:val="single"/>
          </w:rPr>
          <w:t>https://www.tibetwatch.org/news/2019/8</w:t>
        </w:r>
        <w:r>
          <w:rPr>
            <w:rFonts w:ascii="Times New Roman" w:eastAsia="Times New Roman" w:hAnsi="Times New Roman" w:cs="Times New Roman"/>
            <w:color w:val="1155CC"/>
            <w:sz w:val="14"/>
            <w:szCs w:val="14"/>
            <w:u w:val="single"/>
          </w:rPr>
          <w:t>/21/chinese-tech-firm-bars-tibetans-and-uyghurs-applying-for-a-job</w:t>
        </w:r>
      </w:hyperlink>
    </w:p>
  </w:footnote>
  <w:footnote w:id="36">
    <w:p w14:paraId="5308723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Free Tib</w:t>
      </w:r>
      <w:r>
        <w:rPr>
          <w:rFonts w:ascii="Times New Roman" w:eastAsia="Times New Roman" w:hAnsi="Times New Roman" w:cs="Times New Roman"/>
          <w:sz w:val="14"/>
          <w:szCs w:val="14"/>
        </w:rPr>
        <w:t xml:space="preserve">et, ‘China arrests Tibetan University Student for writing a critical essay’, 1 May 2019: </w:t>
      </w:r>
      <w:r>
        <w:rPr>
          <w:rFonts w:ascii="Times New Roman" w:eastAsia="Times New Roman" w:hAnsi="Times New Roman" w:cs="Times New Roman"/>
          <w:color w:val="1155CD"/>
          <w:sz w:val="14"/>
          <w:szCs w:val="14"/>
        </w:rPr>
        <w:t>https://freetibet.org/news-media/na/china-arrests-tibetan-university-student-writing-critical-essay</w:t>
      </w:r>
    </w:p>
  </w:footnote>
  <w:footnote w:id="37">
    <w:p w14:paraId="061214E1"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color w:val="111827"/>
          <w:sz w:val="14"/>
          <w:szCs w:val="14"/>
        </w:rPr>
        <w:t xml:space="preserve">CESCR, List of issues in relation to the 3rd periodic report of China, E/C.12/CHN/Q/3, </w:t>
      </w:r>
      <w:r>
        <w:rPr>
          <w:rFonts w:ascii="Times New Roman" w:eastAsia="Times New Roman" w:hAnsi="Times New Roman" w:cs="Times New Roman"/>
          <w:sz w:val="14"/>
          <w:szCs w:val="14"/>
        </w:rPr>
        <w:t xml:space="preserve"> 7 April 2021 para 22</w:t>
      </w:r>
      <w:r>
        <w:rPr>
          <w:rFonts w:ascii="Times New Roman" w:eastAsia="Times New Roman" w:hAnsi="Times New Roman" w:cs="Times New Roman"/>
          <w:color w:val="111827"/>
          <w:sz w:val="14"/>
          <w:szCs w:val="14"/>
        </w:rPr>
        <w:t xml:space="preserve">: </w:t>
      </w:r>
      <w:hyperlink r:id="rId35">
        <w:r>
          <w:rPr>
            <w:rFonts w:ascii="Times New Roman" w:eastAsia="Times New Roman" w:hAnsi="Times New Roman" w:cs="Times New Roman"/>
            <w:color w:val="1155CC"/>
            <w:sz w:val="14"/>
            <w:szCs w:val="14"/>
            <w:u w:val="single"/>
          </w:rPr>
          <w:t>https://tbinternet.ohchr.org/_layouts/15/treatybodyexternal/Download.aspx?symbolno=E%2FC.12%2FCHN%2FQ%2F3&amp;Lang=en</w:t>
        </w:r>
      </w:hyperlink>
    </w:p>
  </w:footnote>
  <w:footnote w:id="38">
    <w:p w14:paraId="7EB7A2FF"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sz w:val="14"/>
          <w:szCs w:val="14"/>
        </w:rPr>
        <w:t>Replies o</w:t>
      </w:r>
      <w:r>
        <w:rPr>
          <w:rFonts w:ascii="Times New Roman" w:eastAsia="Times New Roman" w:hAnsi="Times New Roman" w:cs="Times New Roman"/>
          <w:sz w:val="14"/>
          <w:szCs w:val="14"/>
        </w:rPr>
        <w:t xml:space="preserve">f China to the List of Issues in relation to its third periodic report, E/C.12/CHN/RQ/3 29 March 2021, para 22: </w:t>
      </w:r>
      <w:hyperlink r:id="rId36">
        <w:r>
          <w:rPr>
            <w:rFonts w:ascii="Times New Roman" w:eastAsia="Times New Roman" w:hAnsi="Times New Roman" w:cs="Times New Roman"/>
            <w:color w:val="1155CC"/>
            <w:sz w:val="14"/>
            <w:szCs w:val="14"/>
            <w:u w:val="single"/>
          </w:rPr>
          <w:t>https://tb</w:t>
        </w:r>
        <w:r>
          <w:rPr>
            <w:rFonts w:ascii="Times New Roman" w:eastAsia="Times New Roman" w:hAnsi="Times New Roman" w:cs="Times New Roman"/>
            <w:color w:val="1155CC"/>
            <w:sz w:val="14"/>
            <w:szCs w:val="14"/>
            <w:u w:val="single"/>
          </w:rPr>
          <w:t>internet.ohchr.org/_layouts/15/treatybodyexternal/Download.aspx?symbolno=E%2FC.12%2FCHN%2FRQ%2F3&amp;Lang=en</w:t>
        </w:r>
      </w:hyperlink>
      <w:r>
        <w:rPr>
          <w:rFonts w:ascii="Times New Roman" w:eastAsia="Times New Roman" w:hAnsi="Times New Roman" w:cs="Times New Roman"/>
          <w:sz w:val="14"/>
          <w:szCs w:val="14"/>
        </w:rPr>
        <w:t xml:space="preserve"> </w:t>
      </w:r>
    </w:p>
  </w:footnote>
  <w:footnote w:id="39">
    <w:p w14:paraId="65F517B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Tibet Action Institute, “Separated From Their Fam</w:t>
      </w:r>
      <w:r>
        <w:rPr>
          <w:rFonts w:ascii="Times New Roman" w:eastAsia="Times New Roman" w:hAnsi="Times New Roman" w:cs="Times New Roman"/>
          <w:sz w:val="14"/>
          <w:szCs w:val="14"/>
        </w:rPr>
        <w:t xml:space="preserve">ilies, Hidden From the World: China’s Vast System of Colonial Boarding Schools Inside Tibet,” 2021: </w:t>
      </w:r>
      <w:hyperlink r:id="rId37">
        <w:r>
          <w:rPr>
            <w:rFonts w:ascii="Times New Roman" w:eastAsia="Times New Roman" w:hAnsi="Times New Roman" w:cs="Times New Roman"/>
            <w:color w:val="1155CC"/>
            <w:sz w:val="14"/>
            <w:szCs w:val="14"/>
            <w:u w:val="single"/>
          </w:rPr>
          <w:t>https://tibetaction.net/wp-content/u</w:t>
        </w:r>
        <w:r>
          <w:rPr>
            <w:rFonts w:ascii="Times New Roman" w:eastAsia="Times New Roman" w:hAnsi="Times New Roman" w:cs="Times New Roman"/>
            <w:color w:val="1155CC"/>
            <w:sz w:val="14"/>
            <w:szCs w:val="14"/>
            <w:u w:val="single"/>
          </w:rPr>
          <w:t>ploads/2022/12/2021_TAI_ColonialBoardingSchoolReport_Digital.pdf</w:t>
        </w:r>
      </w:hyperlink>
      <w:r>
        <w:rPr>
          <w:rFonts w:ascii="Times New Roman" w:eastAsia="Times New Roman" w:hAnsi="Times New Roman" w:cs="Times New Roman"/>
          <w:sz w:val="14"/>
          <w:szCs w:val="14"/>
        </w:rPr>
        <w:t xml:space="preserve"> </w:t>
      </w:r>
    </w:p>
  </w:footnote>
  <w:footnote w:id="40">
    <w:p w14:paraId="069C4DF5"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Tibet Action Institute “Eyewitness: China Operating Mandatory Boarding Preschools Across Tibet, 2022: </w:t>
      </w:r>
      <w:hyperlink r:id="rId38">
        <w:r>
          <w:rPr>
            <w:rFonts w:ascii="Times New Roman" w:eastAsia="Times New Roman" w:hAnsi="Times New Roman" w:cs="Times New Roman"/>
            <w:color w:val="1155CC"/>
            <w:sz w:val="14"/>
            <w:szCs w:val="14"/>
            <w:u w:val="single"/>
          </w:rPr>
          <w:t>https://tibetaction.net/2022/05/24/eyewitness-confirms-mandatory-boarding-preschools-operating-across-tibet/</w:t>
        </w:r>
      </w:hyperlink>
      <w:r>
        <w:rPr>
          <w:rFonts w:ascii="Times New Roman" w:eastAsia="Times New Roman" w:hAnsi="Times New Roman" w:cs="Times New Roman"/>
          <w:sz w:val="14"/>
          <w:szCs w:val="14"/>
        </w:rPr>
        <w:t xml:space="preserve"> </w:t>
      </w:r>
    </w:p>
  </w:footnote>
  <w:footnote w:id="41">
    <w:p w14:paraId="35676E7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OHCHR, ‘ Statement by UN High Commissioner fo</w:t>
      </w:r>
      <w:r>
        <w:rPr>
          <w:rFonts w:ascii="Times New Roman" w:eastAsia="Times New Roman" w:hAnsi="Times New Roman" w:cs="Times New Roman"/>
          <w:sz w:val="14"/>
          <w:szCs w:val="14"/>
        </w:rPr>
        <w:t xml:space="preserve">r Human Rights Michelle Bachelet after official visit to China’ 28 May 2022: </w:t>
      </w:r>
      <w:hyperlink r:id="rId39">
        <w:r>
          <w:rPr>
            <w:rFonts w:ascii="Times New Roman" w:eastAsia="Times New Roman" w:hAnsi="Times New Roman" w:cs="Times New Roman"/>
            <w:color w:val="1155CC"/>
            <w:sz w:val="14"/>
            <w:szCs w:val="14"/>
            <w:u w:val="single"/>
          </w:rPr>
          <w:t>https://www.ohchr.org/en/statements/202</w:t>
        </w:r>
        <w:r>
          <w:rPr>
            <w:rFonts w:ascii="Times New Roman" w:eastAsia="Times New Roman" w:hAnsi="Times New Roman" w:cs="Times New Roman"/>
            <w:color w:val="1155CC"/>
            <w:sz w:val="14"/>
            <w:szCs w:val="14"/>
            <w:u w:val="single"/>
          </w:rPr>
          <w:t>2/05/statement-un-high-commissioner-human-rights-michelle-bachelet-after-official</w:t>
        </w:r>
      </w:hyperlink>
      <w:r>
        <w:rPr>
          <w:rFonts w:ascii="Times New Roman" w:eastAsia="Times New Roman" w:hAnsi="Times New Roman" w:cs="Times New Roman"/>
          <w:sz w:val="14"/>
          <w:szCs w:val="14"/>
        </w:rPr>
        <w:t xml:space="preserve"> </w:t>
      </w:r>
    </w:p>
  </w:footnote>
  <w:footnote w:id="42">
    <w:p w14:paraId="5C06C458"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sz w:val="14"/>
          <w:szCs w:val="14"/>
        </w:rPr>
        <w:t xml:space="preserve">Replies of China to the List of Issues in relation to its third periodic report, E/C.12/CHN/RQ/3 29 March 2021, para 22: </w:t>
      </w:r>
      <w:hyperlink r:id="rId40">
        <w:r>
          <w:rPr>
            <w:rFonts w:ascii="Times New Roman" w:eastAsia="Times New Roman" w:hAnsi="Times New Roman" w:cs="Times New Roman"/>
            <w:color w:val="1155CC"/>
            <w:sz w:val="14"/>
            <w:szCs w:val="14"/>
            <w:u w:val="single"/>
          </w:rPr>
          <w:t>https://tbinternet.ohchr.org/_layouts/15/treatybodyexternal/Download.aspx?symbolno=E%2FC.12%2FCHN%2FRQ%2F3&amp;Lang=en</w:t>
        </w:r>
      </w:hyperlink>
      <w:r>
        <w:rPr>
          <w:rFonts w:ascii="Times New Roman" w:eastAsia="Times New Roman" w:hAnsi="Times New Roman" w:cs="Times New Roman"/>
          <w:sz w:val="14"/>
          <w:szCs w:val="14"/>
        </w:rPr>
        <w:t xml:space="preserve"> </w:t>
      </w:r>
    </w:p>
  </w:footnote>
  <w:footnote w:id="43">
    <w:p w14:paraId="0AA74561" w14:textId="77777777" w:rsidR="00892291" w:rsidRDefault="001D11DA">
      <w:pPr>
        <w:spacing w:line="240" w:lineRule="auto"/>
        <w:rPr>
          <w:sz w:val="20"/>
          <w:szCs w:val="20"/>
          <w:highlight w:val="yellow"/>
        </w:rPr>
      </w:pPr>
      <w:r>
        <w:rPr>
          <w:vertAlign w:val="superscript"/>
        </w:rPr>
        <w:footnoteRef/>
      </w:r>
      <w:r>
        <w:rPr>
          <w:rFonts w:ascii="Times New Roman" w:eastAsia="Times New Roman" w:hAnsi="Times New Roman" w:cs="Times New Roman"/>
          <w:sz w:val="14"/>
          <w:szCs w:val="14"/>
        </w:rPr>
        <w:t xml:space="preserve"> Tibet Action Institute, “Separated From Their Families, Hidden From the World: China’s Vast System of Colonial Boarding Schools Inside Tibet,” 2021: </w:t>
      </w:r>
      <w:hyperlink r:id="rId41">
        <w:r>
          <w:rPr>
            <w:rFonts w:ascii="Times New Roman" w:eastAsia="Times New Roman" w:hAnsi="Times New Roman" w:cs="Times New Roman"/>
            <w:color w:val="1155CC"/>
            <w:sz w:val="14"/>
            <w:szCs w:val="14"/>
            <w:u w:val="single"/>
          </w:rPr>
          <w:t>https://tibetaction.net/wp-content/uploads/2022/12/2021_TAI_ColonialBoardingSchoolReport_Digital.pdf</w:t>
        </w:r>
      </w:hyperlink>
      <w:r>
        <w:rPr>
          <w:rFonts w:ascii="Times New Roman" w:eastAsia="Times New Roman" w:hAnsi="Times New Roman" w:cs="Times New Roman"/>
          <w:sz w:val="14"/>
          <w:szCs w:val="14"/>
        </w:rPr>
        <w:t xml:space="preserve"> </w:t>
      </w:r>
    </w:p>
  </w:footnote>
  <w:footnote w:id="44">
    <w:p w14:paraId="4E1D52C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  Tibet Action Institute “</w:t>
      </w:r>
      <w:r>
        <w:rPr>
          <w:rFonts w:ascii="Times New Roman" w:eastAsia="Times New Roman" w:hAnsi="Times New Roman" w:cs="Times New Roman"/>
          <w:color w:val="343434"/>
          <w:sz w:val="14"/>
          <w:szCs w:val="14"/>
          <w:highlight w:val="white"/>
        </w:rPr>
        <w:t>Eyewitness: China Operating M</w:t>
      </w:r>
      <w:r>
        <w:rPr>
          <w:rFonts w:ascii="Times New Roman" w:eastAsia="Times New Roman" w:hAnsi="Times New Roman" w:cs="Times New Roman"/>
          <w:color w:val="343434"/>
          <w:sz w:val="14"/>
          <w:szCs w:val="14"/>
          <w:highlight w:val="white"/>
        </w:rPr>
        <w:t xml:space="preserve">andatory Boarding Preschools Across Tibet” 24 May 2022: </w:t>
      </w:r>
      <w:hyperlink r:id="rId42">
        <w:r>
          <w:rPr>
            <w:rFonts w:ascii="Times New Roman" w:eastAsia="Times New Roman" w:hAnsi="Times New Roman" w:cs="Times New Roman"/>
            <w:color w:val="1155CC"/>
            <w:sz w:val="14"/>
            <w:szCs w:val="14"/>
            <w:u w:val="single"/>
          </w:rPr>
          <w:t>https://tibetaction.net/2022/05/24/eyewitness-confirms-mandatory-boardin</w:t>
        </w:r>
        <w:r>
          <w:rPr>
            <w:rFonts w:ascii="Times New Roman" w:eastAsia="Times New Roman" w:hAnsi="Times New Roman" w:cs="Times New Roman"/>
            <w:color w:val="1155CC"/>
            <w:sz w:val="14"/>
            <w:szCs w:val="14"/>
            <w:u w:val="single"/>
          </w:rPr>
          <w:t>g-preschools-operating-across-tibet/</w:t>
        </w:r>
      </w:hyperlink>
      <w:r>
        <w:rPr>
          <w:rFonts w:ascii="Times New Roman" w:eastAsia="Times New Roman" w:hAnsi="Times New Roman" w:cs="Times New Roman"/>
          <w:sz w:val="14"/>
          <w:szCs w:val="14"/>
        </w:rPr>
        <w:t xml:space="preserve"> page 30-32</w:t>
      </w:r>
    </w:p>
  </w:footnote>
  <w:footnote w:id="45">
    <w:p w14:paraId="55FEAE5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ibid</w:t>
      </w:r>
    </w:p>
  </w:footnote>
  <w:footnote w:id="46">
    <w:p w14:paraId="2673CD2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UN Committee on Economic, Social and Cultural Rights (CESCR), General Comment No. 13: The Right to Education (Art. 13 of the Covenant), 8 December 1999, E/C.12/1999/10, available at</w:t>
      </w:r>
      <w:r>
        <w:rPr>
          <w:rFonts w:ascii="Times New Roman" w:eastAsia="Times New Roman" w:hAnsi="Times New Roman" w:cs="Times New Roman"/>
          <w:color w:val="3F3F3F"/>
          <w:sz w:val="14"/>
          <w:szCs w:val="14"/>
        </w:rPr>
        <w:t xml:space="preserve">: </w:t>
      </w:r>
      <w:hyperlink r:id="rId43">
        <w:r>
          <w:rPr>
            <w:rFonts w:ascii="Times New Roman" w:eastAsia="Times New Roman" w:hAnsi="Times New Roman" w:cs="Times New Roman"/>
            <w:color w:val="1155CC"/>
            <w:sz w:val="14"/>
            <w:szCs w:val="14"/>
            <w:u w:val="single"/>
          </w:rPr>
          <w:t>https:/</w:t>
        </w:r>
        <w:r>
          <w:rPr>
            <w:rFonts w:ascii="Times New Roman" w:eastAsia="Times New Roman" w:hAnsi="Times New Roman" w:cs="Times New Roman"/>
            <w:color w:val="1155CC"/>
            <w:sz w:val="14"/>
            <w:szCs w:val="14"/>
            <w:u w:val="single"/>
          </w:rPr>
          <w:t>/www.refworld.org/docid/4538838c22.html</w:t>
        </w:r>
      </w:hyperlink>
      <w:r>
        <w:rPr>
          <w:rFonts w:ascii="Times New Roman" w:eastAsia="Times New Roman" w:hAnsi="Times New Roman" w:cs="Times New Roman"/>
          <w:color w:val="3F3F3F"/>
          <w:sz w:val="14"/>
          <w:szCs w:val="14"/>
        </w:rPr>
        <w:t xml:space="preserve"> Para 6  </w:t>
      </w:r>
    </w:p>
  </w:footnote>
  <w:footnote w:id="47">
    <w:p w14:paraId="439105F6"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ibid, Para 6  </w:t>
      </w:r>
    </w:p>
  </w:footnote>
  <w:footnote w:id="48">
    <w:p w14:paraId="2D9E973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CESCR General Comment 4: The right to adequate housing (art. 11, para. 1) [1991].</w:t>
      </w:r>
    </w:p>
  </w:footnote>
  <w:footnote w:id="49">
    <w:p w14:paraId="381B111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CESCR General Comment </w:t>
      </w:r>
      <w:r>
        <w:rPr>
          <w:rFonts w:ascii="Times New Roman" w:eastAsia="Times New Roman" w:hAnsi="Times New Roman" w:cs="Times New Roman"/>
          <w:sz w:val="14"/>
          <w:szCs w:val="14"/>
        </w:rPr>
        <w:t>7 Forced evictions, and the right to adequate housing (para. 16) [1997]. “[w]here those affected are unable to provide for themselves, the State party must take all appropriate measures, to the maximum of its available resources, to ensure that adequate al</w:t>
      </w:r>
      <w:r>
        <w:rPr>
          <w:rFonts w:ascii="Times New Roman" w:eastAsia="Times New Roman" w:hAnsi="Times New Roman" w:cs="Times New Roman"/>
          <w:sz w:val="14"/>
          <w:szCs w:val="14"/>
        </w:rPr>
        <w:t>ternative housing, resettlement or access to productive land, as the case may be, is available.”</w:t>
      </w:r>
    </w:p>
  </w:footnote>
  <w:footnote w:id="50">
    <w:p w14:paraId="016A59A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UN Committee on Economic,  Social and Cultural Rights (CESCR), UN Committee on Economic, Social and Cultural Rights: Third Periodic Report, People’s Republic of China, para 30, 5 August 2020, E/C.12/CHN/3, available at: </w:t>
      </w:r>
      <w:hyperlink r:id="rId44">
        <w:r>
          <w:rPr>
            <w:rFonts w:ascii="Times New Roman" w:eastAsia="Times New Roman" w:hAnsi="Times New Roman" w:cs="Times New Roman"/>
            <w:color w:val="1155CC"/>
            <w:sz w:val="14"/>
            <w:szCs w:val="14"/>
            <w:u w:val="single"/>
          </w:rPr>
          <w:t>https://tbinternet.ohchr.org/_layouts/15/treatybodyexternal/Download.aspx?symbolno=E%2fC.12%2fCHN%2fCO%2f2&amp;Lang=en</w:t>
        </w:r>
      </w:hyperlink>
      <w:r>
        <w:rPr>
          <w:rFonts w:ascii="Times New Roman" w:eastAsia="Times New Roman" w:hAnsi="Times New Roman" w:cs="Times New Roman"/>
          <w:sz w:val="14"/>
          <w:szCs w:val="14"/>
        </w:rPr>
        <w:t xml:space="preserve"> </w:t>
      </w:r>
    </w:p>
  </w:footnote>
  <w:footnote w:id="51">
    <w:p w14:paraId="67FCF53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Tibet Watch, November 2016; 'Destroying Heaven: China’s campaign of destruction at Larung Gar', Free Tibet and Tibet Watch, October 2017 www.freetibet.org/files/Larung%20Gar%20report-w</w:t>
      </w:r>
      <w:r>
        <w:rPr>
          <w:rFonts w:ascii="Times New Roman" w:eastAsia="Times New Roman" w:hAnsi="Times New Roman" w:cs="Times New Roman"/>
          <w:sz w:val="14"/>
          <w:szCs w:val="14"/>
        </w:rPr>
        <w:t>eb.pdf</w:t>
      </w:r>
    </w:p>
  </w:footnote>
  <w:footnote w:id="52">
    <w:p w14:paraId="6E5716C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'China Bans Major Prayer Festival in Larung Gar for Third Consecutive Year', RAdio Free Asia, 25 October 2018: </w:t>
      </w:r>
      <w:hyperlink r:id="rId45">
        <w:r>
          <w:rPr>
            <w:rFonts w:ascii="Times New Roman" w:eastAsia="Times New Roman" w:hAnsi="Times New Roman" w:cs="Times New Roman"/>
            <w:color w:val="1155CC"/>
            <w:sz w:val="14"/>
            <w:szCs w:val="14"/>
            <w:u w:val="single"/>
          </w:rPr>
          <w:t>https://www.rfa.org/english/news/tibet/Dec</w:t>
        </w:r>
        <w:r>
          <w:rPr>
            <w:rFonts w:ascii="Times New Roman" w:eastAsia="Times New Roman" w:hAnsi="Times New Roman" w:cs="Times New Roman"/>
            <w:color w:val="1155CC"/>
            <w:sz w:val="14"/>
            <w:szCs w:val="14"/>
            <w:u w:val="single"/>
          </w:rPr>
          <w:t>henShingdrup-10252018162233.html</w:t>
        </w:r>
      </w:hyperlink>
      <w:r>
        <w:rPr>
          <w:rFonts w:ascii="Times New Roman" w:eastAsia="Times New Roman" w:hAnsi="Times New Roman" w:cs="Times New Roman"/>
          <w:sz w:val="14"/>
          <w:szCs w:val="14"/>
        </w:rPr>
        <w:t xml:space="preserve">  </w:t>
      </w:r>
    </w:p>
  </w:footnote>
  <w:footnote w:id="53">
    <w:p w14:paraId="1E114AD3"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Tibet Watch, November 2016; 'Destroying Heaven: China’s campaign of destruction at Larung Gar', Free Tibet and Tibet Watch, October 2017 </w:t>
      </w:r>
      <w:hyperlink r:id="rId46">
        <w:r>
          <w:rPr>
            <w:rFonts w:ascii="Times New Roman" w:eastAsia="Times New Roman" w:hAnsi="Times New Roman" w:cs="Times New Roman"/>
            <w:color w:val="1155CC"/>
            <w:sz w:val="14"/>
            <w:szCs w:val="14"/>
            <w:u w:val="single"/>
          </w:rPr>
          <w:t>www.freetibet.org/files/Larung%20Gar%2</w:t>
        </w:r>
        <w:r>
          <w:rPr>
            <w:rFonts w:ascii="Times New Roman" w:eastAsia="Times New Roman" w:hAnsi="Times New Roman" w:cs="Times New Roman"/>
            <w:color w:val="1155CC"/>
            <w:sz w:val="14"/>
            <w:szCs w:val="14"/>
            <w:u w:val="single"/>
          </w:rPr>
          <w:t>0report-web.pdf</w:t>
        </w:r>
      </w:hyperlink>
      <w:r>
        <w:rPr>
          <w:rFonts w:ascii="Times New Roman" w:eastAsia="Times New Roman" w:hAnsi="Times New Roman" w:cs="Times New Roman"/>
          <w:sz w:val="14"/>
          <w:szCs w:val="14"/>
        </w:rPr>
        <w:t>, p.9</w:t>
      </w:r>
    </w:p>
  </w:footnote>
  <w:footnote w:id="54">
    <w:p w14:paraId="1870509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Ibid., p.11</w:t>
      </w:r>
    </w:p>
  </w:footnote>
  <w:footnote w:id="55">
    <w:p w14:paraId="27D0F685"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Special Rapporteurs on Cultural Rights, Human Rights and the Environment, the Right to Freedom of Peaceful Assembly, Adequate Housing, Minority Issues, and Freedom of Religion or Belief, Joint Statement concerning</w:t>
      </w:r>
      <w:r>
        <w:rPr>
          <w:rFonts w:ascii="Times New Roman" w:eastAsia="Times New Roman" w:hAnsi="Times New Roman" w:cs="Times New Roman"/>
          <w:sz w:val="14"/>
          <w:szCs w:val="14"/>
        </w:rPr>
        <w:t xml:space="preserve"> severe restrictions of religious freedom in Tibetan Autonomous Prefecture, AL CHN 10/2016 (Nov. 7, 2016) </w:t>
      </w:r>
      <w:hyperlink r:id="rId47">
        <w:r>
          <w:rPr>
            <w:rFonts w:ascii="Times New Roman" w:eastAsia="Times New Roman" w:hAnsi="Times New Roman" w:cs="Times New Roman"/>
            <w:color w:val="1155CC"/>
            <w:sz w:val="14"/>
            <w:szCs w:val="14"/>
            <w:u w:val="single"/>
          </w:rPr>
          <w:t>https://spcommreports.ohchr.org/TMResultsBa</w:t>
        </w:r>
        <w:r>
          <w:rPr>
            <w:rFonts w:ascii="Times New Roman" w:eastAsia="Times New Roman" w:hAnsi="Times New Roman" w:cs="Times New Roman"/>
            <w:color w:val="1155CC"/>
            <w:sz w:val="14"/>
            <w:szCs w:val="14"/>
            <w:u w:val="single"/>
          </w:rPr>
          <w:t>se/DownLoadPublicCommunicationFile?gId=22816</w:t>
        </w:r>
      </w:hyperlink>
      <w:r>
        <w:rPr>
          <w:rFonts w:ascii="Times New Roman" w:eastAsia="Times New Roman" w:hAnsi="Times New Roman" w:cs="Times New Roman"/>
          <w:sz w:val="14"/>
          <w:szCs w:val="14"/>
        </w:rPr>
        <w:t xml:space="preserve">     </w:t>
      </w:r>
    </w:p>
  </w:footnote>
  <w:footnote w:id="56">
    <w:p w14:paraId="168E063D"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Free Tibet, 24 August 2017, https://web.archive.org/web/20220126071926/https://www.freetibet.org/news-media/na/thousands-residents-yachen-gar-ordered-tear-down-their-own-homes </w:t>
      </w:r>
    </w:p>
  </w:footnote>
  <w:footnote w:id="57">
    <w:p w14:paraId="6192154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Free Tibet, 25 September 2018, </w:t>
      </w:r>
      <w:hyperlink r:id="rId48">
        <w:r>
          <w:rPr>
            <w:rFonts w:ascii="Times New Roman" w:eastAsia="Times New Roman" w:hAnsi="Times New Roman" w:cs="Times New Roman"/>
            <w:color w:val="1155CC"/>
            <w:sz w:val="14"/>
            <w:szCs w:val="14"/>
            <w:u w:val="single"/>
          </w:rPr>
          <w:t>https://web.archive.org/web/20211029020513/https://www.freetibet.org/news-media/na/china-restricts-renovations-yarchen-gar</w:t>
        </w:r>
      </w:hyperlink>
      <w:r>
        <w:rPr>
          <w:rFonts w:ascii="Times New Roman" w:eastAsia="Times New Roman" w:hAnsi="Times New Roman" w:cs="Times New Roman"/>
          <w:sz w:val="14"/>
          <w:szCs w:val="14"/>
        </w:rPr>
        <w:t xml:space="preserve">  </w:t>
      </w:r>
    </w:p>
  </w:footnote>
  <w:footnote w:id="58">
    <w:p w14:paraId="3C47D4DC"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Radio Free Asia, 11 June 2019, </w:t>
      </w:r>
      <w:hyperlink r:id="rId49">
        <w:r>
          <w:rPr>
            <w:rFonts w:ascii="Times New Roman" w:eastAsia="Times New Roman" w:hAnsi="Times New Roman" w:cs="Times New Roman"/>
            <w:color w:val="1155CC"/>
            <w:sz w:val="14"/>
            <w:szCs w:val="14"/>
            <w:u w:val="single"/>
          </w:rPr>
          <w:t>https://www.rfa.org/english/news/tibet/EVICTED-06112019163506.html</w:t>
        </w:r>
      </w:hyperlink>
      <w:r>
        <w:rPr>
          <w:rFonts w:ascii="Times New Roman" w:eastAsia="Times New Roman" w:hAnsi="Times New Roman" w:cs="Times New Roman"/>
          <w:sz w:val="14"/>
          <w:szCs w:val="14"/>
        </w:rPr>
        <w:t xml:space="preserve">  </w:t>
      </w:r>
    </w:p>
  </w:footnote>
  <w:footnote w:id="59">
    <w:p w14:paraId="2ABDC40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 The </w:t>
      </w:r>
      <w:r>
        <w:rPr>
          <w:rFonts w:ascii="Times New Roman" w:eastAsia="Times New Roman" w:hAnsi="Times New Roman" w:cs="Times New Roman"/>
          <w:sz w:val="14"/>
          <w:szCs w:val="14"/>
        </w:rPr>
        <w:t xml:space="preserve">western half of the site is where Yarchen Gar’s nuns live and prior to the demolitions consisted of some 13,000 dormitories. </w:t>
      </w:r>
    </w:p>
  </w:footnote>
  <w:footnote w:id="60">
    <w:p w14:paraId="4D152A29"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Images of Yarchen Gar demolitions, 2019, Free Tibet </w:t>
      </w:r>
      <w:hyperlink r:id="rId50">
        <w:r>
          <w:rPr>
            <w:rFonts w:ascii="Times New Roman" w:eastAsia="Times New Roman" w:hAnsi="Times New Roman" w:cs="Times New Roman"/>
            <w:color w:val="1155CC"/>
            <w:sz w:val="14"/>
            <w:szCs w:val="14"/>
            <w:u w:val="single"/>
          </w:rPr>
          <w:t>https://www.flickr.com/photos/freetibetorg/albums/72157711045432981</w:t>
        </w:r>
      </w:hyperlink>
      <w:r>
        <w:rPr>
          <w:rFonts w:ascii="Times New Roman" w:eastAsia="Times New Roman" w:hAnsi="Times New Roman" w:cs="Times New Roman"/>
          <w:sz w:val="14"/>
          <w:szCs w:val="14"/>
        </w:rPr>
        <w:t xml:space="preserve"> ; 'China has destroyed large areas of one of Tibet's biggest Buddhist sites, satellite images reveal', Tibet Watch, 1 October 2019: </w:t>
      </w:r>
      <w:hyperlink r:id="rId51">
        <w:r>
          <w:rPr>
            <w:rFonts w:ascii="Times New Roman" w:eastAsia="Times New Roman" w:hAnsi="Times New Roman" w:cs="Times New Roman"/>
            <w:color w:val="1155CC"/>
            <w:sz w:val="14"/>
            <w:szCs w:val="14"/>
            <w:u w:val="single"/>
          </w:rPr>
          <w:t>https://www.tibetwatch.org/news/2019/10/1/bebidukptw4lynoqcykpiilfdcauoo</w:t>
        </w:r>
      </w:hyperlink>
      <w:r>
        <w:rPr>
          <w:rFonts w:ascii="Times New Roman" w:eastAsia="Times New Roman" w:hAnsi="Times New Roman" w:cs="Times New Roman"/>
          <w:sz w:val="14"/>
          <w:szCs w:val="14"/>
        </w:rPr>
        <w:t xml:space="preserve">  </w:t>
      </w:r>
    </w:p>
  </w:footnote>
  <w:footnote w:id="61">
    <w:p w14:paraId="3FFF51E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'Further evictions and repression at Yarchen Gar', Tibet Watch, 8 July 2019: </w:t>
      </w:r>
      <w:hyperlink r:id="rId52">
        <w:r>
          <w:rPr>
            <w:rFonts w:ascii="Times New Roman" w:eastAsia="Times New Roman" w:hAnsi="Times New Roman" w:cs="Times New Roman"/>
            <w:color w:val="1155CC"/>
            <w:sz w:val="14"/>
            <w:szCs w:val="14"/>
            <w:u w:val="single"/>
          </w:rPr>
          <w:t>https://www.tibetwatch.org/news/2019/7/23/further-evictions-and-repression-at-yarchen-gar</w:t>
        </w:r>
      </w:hyperlink>
      <w:r>
        <w:rPr>
          <w:rFonts w:ascii="Times New Roman" w:eastAsia="Times New Roman" w:hAnsi="Times New Roman" w:cs="Times New Roman"/>
          <w:sz w:val="14"/>
          <w:szCs w:val="14"/>
        </w:rPr>
        <w:t xml:space="preserve"> </w:t>
      </w:r>
    </w:p>
  </w:footnote>
  <w:footnote w:id="62">
    <w:p w14:paraId="40F5805A"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'Tibetan Nun Expelled From Buddhist Center Commits Suicide in Internment Camp', R</w:t>
      </w:r>
      <w:r>
        <w:rPr>
          <w:rFonts w:ascii="Times New Roman" w:eastAsia="Times New Roman" w:hAnsi="Times New Roman" w:cs="Times New Roman"/>
          <w:sz w:val="14"/>
          <w:szCs w:val="14"/>
        </w:rPr>
        <w:t xml:space="preserve">adio Free Asia, 14 February 2020 www.rfa.org/english/news/tibet/nun-02142020172455.html   </w:t>
      </w:r>
    </w:p>
  </w:footnote>
  <w:footnote w:id="63">
    <w:p w14:paraId="2549E572"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Committee on Economic,  Social and Cultural Rights (CESCR), UN Committee on Economic, Social and Cultural Righ</w:t>
      </w:r>
      <w:r>
        <w:rPr>
          <w:rFonts w:ascii="Times New Roman" w:eastAsia="Times New Roman" w:hAnsi="Times New Roman" w:cs="Times New Roman"/>
          <w:sz w:val="14"/>
          <w:szCs w:val="14"/>
        </w:rPr>
        <w:t xml:space="preserve">ts: Third Periodic Report, People’s Republic of China, para 31, 5 August 2020, E/C.12/CHN/3, available at: </w:t>
      </w:r>
      <w:hyperlink r:id="rId53">
        <w:r>
          <w:rPr>
            <w:rFonts w:ascii="Times New Roman" w:eastAsia="Times New Roman" w:hAnsi="Times New Roman" w:cs="Times New Roman"/>
            <w:color w:val="1155CC"/>
            <w:sz w:val="14"/>
            <w:szCs w:val="14"/>
            <w:u w:val="single"/>
          </w:rPr>
          <w:t>https://tbinter</w:t>
        </w:r>
        <w:r>
          <w:rPr>
            <w:rFonts w:ascii="Times New Roman" w:eastAsia="Times New Roman" w:hAnsi="Times New Roman" w:cs="Times New Roman"/>
            <w:color w:val="1155CC"/>
            <w:sz w:val="14"/>
            <w:szCs w:val="14"/>
            <w:u w:val="single"/>
          </w:rPr>
          <w:t>net.ohchr.org/_layouts/15/treatybodyexternal/Download.aspx?symbolno=E%2fC.12%2fCHN%2fCO%2f2&amp;Lang=en</w:t>
        </w:r>
      </w:hyperlink>
      <w:r>
        <w:rPr>
          <w:rFonts w:ascii="Times New Roman" w:eastAsia="Times New Roman" w:hAnsi="Times New Roman" w:cs="Times New Roman"/>
          <w:sz w:val="14"/>
          <w:szCs w:val="14"/>
        </w:rPr>
        <w:t xml:space="preserve"> </w:t>
      </w:r>
    </w:p>
  </w:footnote>
  <w:footnote w:id="64">
    <w:p w14:paraId="1EF41DB5"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ibid</w:t>
      </w:r>
    </w:p>
  </w:footnote>
  <w:footnote w:id="65">
    <w:p w14:paraId="162473A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ibid </w:t>
      </w:r>
    </w:p>
  </w:footnote>
  <w:footnote w:id="66">
    <w:p w14:paraId="0F76CCA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Ambika Choudhary Mahajan, Tibetan Nomads Forcibly “Resettled” by China Struggle with Loss of Over 8,000-Year-Old Heritage, Firstpost,  18 April 2019: </w:t>
      </w:r>
      <w:hyperlink r:id="rId54">
        <w:r>
          <w:rPr>
            <w:rFonts w:ascii="Times New Roman" w:eastAsia="Times New Roman" w:hAnsi="Times New Roman" w:cs="Times New Roman"/>
            <w:color w:val="1155CC"/>
            <w:sz w:val="14"/>
            <w:szCs w:val="14"/>
            <w:u w:val="single"/>
          </w:rPr>
          <w:t>https://www.firstpost.com/world/tibetan-nomads-forcibly-resettled-by-china-struggle-with-loss-of-an-ove</w:t>
        </w:r>
        <w:r>
          <w:rPr>
            <w:rFonts w:ascii="Times New Roman" w:eastAsia="Times New Roman" w:hAnsi="Times New Roman" w:cs="Times New Roman"/>
            <w:color w:val="1155CC"/>
            <w:sz w:val="14"/>
            <w:szCs w:val="14"/>
            <w:u w:val="single"/>
          </w:rPr>
          <w:t>r-8000-yeaR-old-heritage-6398791.html</w:t>
        </w:r>
      </w:hyperlink>
      <w:r>
        <w:rPr>
          <w:rFonts w:ascii="Times New Roman" w:eastAsia="Times New Roman" w:hAnsi="Times New Roman" w:cs="Times New Roman"/>
          <w:sz w:val="14"/>
          <w:szCs w:val="14"/>
        </w:rPr>
        <w:t xml:space="preserve"> </w:t>
      </w:r>
    </w:p>
  </w:footnote>
  <w:footnote w:id="67">
    <w:p w14:paraId="5B94FDF9"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Radio Free Asia, Tibetan Nomads in Chamdo Forced from Their Land in Resettlement Scheme, 3 January, 2019, </w:t>
      </w:r>
      <w:hyperlink r:id="rId55">
        <w:r>
          <w:rPr>
            <w:rFonts w:ascii="Times New Roman" w:eastAsia="Times New Roman" w:hAnsi="Times New Roman" w:cs="Times New Roman"/>
            <w:color w:val="1155CC"/>
            <w:sz w:val="14"/>
            <w:szCs w:val="14"/>
            <w:u w:val="single"/>
          </w:rPr>
          <w:t>https://www.rfa.org/english/news/tibet/chamdo-01232019155900</w:t>
        </w:r>
        <w:r>
          <w:rPr>
            <w:rFonts w:ascii="Times New Roman" w:eastAsia="Times New Roman" w:hAnsi="Times New Roman" w:cs="Times New Roman"/>
            <w:color w:val="1155CC"/>
            <w:sz w:val="14"/>
            <w:szCs w:val="14"/>
            <w:u w:val="single"/>
          </w:rPr>
          <w:t>.html</w:t>
        </w:r>
      </w:hyperlink>
      <w:r>
        <w:rPr>
          <w:rFonts w:ascii="Times New Roman" w:eastAsia="Times New Roman" w:hAnsi="Times New Roman" w:cs="Times New Roman"/>
          <w:sz w:val="14"/>
          <w:szCs w:val="14"/>
        </w:rPr>
        <w:t xml:space="preserve"> </w:t>
      </w:r>
    </w:p>
  </w:footnote>
  <w:footnote w:id="68">
    <w:p w14:paraId="7DE03037"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Special Rappo</w:t>
      </w:r>
      <w:r>
        <w:rPr>
          <w:rFonts w:ascii="Times New Roman" w:eastAsia="Times New Roman" w:hAnsi="Times New Roman" w:cs="Times New Roman"/>
          <w:sz w:val="14"/>
          <w:szCs w:val="14"/>
        </w:rPr>
        <w:t xml:space="preserve">rteur on Adequate Housing as a Component of the Right to an Adequate Standard of Living, and on the Right to Non-Discrimination in this Context, Office of the High Commissioner for Human Rights, </w:t>
      </w:r>
      <w:hyperlink r:id="rId56">
        <w:r>
          <w:rPr>
            <w:rFonts w:ascii="Times New Roman" w:eastAsia="Times New Roman" w:hAnsi="Times New Roman" w:cs="Times New Roman"/>
            <w:sz w:val="14"/>
            <w:szCs w:val="14"/>
            <w:u w:val="single"/>
          </w:rPr>
          <w:t>https://www.ohchr.org/EN/Issues/Housing/Pages/HousingIndex.aspx</w:t>
        </w:r>
      </w:hyperlink>
      <w:r>
        <w:rPr>
          <w:rFonts w:ascii="Times New Roman" w:eastAsia="Times New Roman" w:hAnsi="Times New Roman" w:cs="Times New Roman"/>
          <w:sz w:val="14"/>
          <w:szCs w:val="14"/>
        </w:rPr>
        <w:t xml:space="preserve">  </w:t>
      </w:r>
    </w:p>
  </w:footnote>
  <w:footnote w:id="69">
    <w:p w14:paraId="1CA6AA5D"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Physical force is not required for the removal to be defined as a forced eviction. UN Committee on Economic, Social and Cultural Rights, General Comment No. 4 on the Right to Adequate Housing (Sixth session, 1991), ¶ 18, UN Doc. E/1992/23, annex III at 11</w:t>
      </w:r>
      <w:r>
        <w:rPr>
          <w:rFonts w:ascii="Times New Roman" w:eastAsia="Times New Roman" w:hAnsi="Times New Roman" w:cs="Times New Roman"/>
          <w:sz w:val="14"/>
          <w:szCs w:val="14"/>
        </w:rPr>
        <w:t>4 (1991), reprinted in Compilation of General Comments and General Recommendations Adopted by Human Rights Treaty Bodies, UN Doc. HRI/GEN/1/Rev.6 at 18 (2003).</w:t>
      </w:r>
    </w:p>
  </w:footnote>
  <w:footnote w:id="70">
    <w:p w14:paraId="40E27958"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Habitat, The Right to Adequate Housing: Fact Sheet 21, Office of the High Commissioner fo</w:t>
      </w:r>
      <w:r>
        <w:rPr>
          <w:rFonts w:ascii="Times New Roman" w:eastAsia="Times New Roman" w:hAnsi="Times New Roman" w:cs="Times New Roman"/>
          <w:sz w:val="14"/>
          <w:szCs w:val="14"/>
        </w:rPr>
        <w:t xml:space="preserve">r Human Rights, at 3, </w:t>
      </w:r>
      <w:hyperlink r:id="rId57">
        <w:r>
          <w:rPr>
            <w:rFonts w:ascii="Times New Roman" w:eastAsia="Times New Roman" w:hAnsi="Times New Roman" w:cs="Times New Roman"/>
            <w:color w:val="1155CC"/>
            <w:sz w:val="14"/>
            <w:szCs w:val="14"/>
            <w:u w:val="single"/>
          </w:rPr>
          <w:t>https://www.ohchr.org/Documents/Publications/FS21_rev_1_Housing_en.pdf</w:t>
        </w:r>
      </w:hyperlink>
      <w:r>
        <w:rPr>
          <w:rFonts w:ascii="Times New Roman" w:eastAsia="Times New Roman" w:hAnsi="Times New Roman" w:cs="Times New Roman"/>
          <w:sz w:val="14"/>
          <w:szCs w:val="14"/>
        </w:rPr>
        <w:t xml:space="preserve"> </w:t>
      </w:r>
    </w:p>
  </w:footnote>
  <w:footnote w:id="71">
    <w:p w14:paraId="4B55EA5A"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See Chinese government website, January 2, 2013, http://www.</w:t>
      </w:r>
      <w:r>
        <w:rPr>
          <w:rFonts w:ascii="Times New Roman" w:eastAsia="Times New Roman" w:hAnsi="Times New Roman" w:cs="Times New Roman"/>
          <w:sz w:val="14"/>
          <w:szCs w:val="14"/>
        </w:rPr>
        <w:t xml:space="preserve">gov.cn/jrzg/2013-01/02/content_2303892.htm and Human Rights Watch report, ‘They say we should be grateful: mass rehousing and relocation programmes in Tibetan areas of China’, </w:t>
      </w:r>
      <w:hyperlink r:id="rId58">
        <w:r>
          <w:rPr>
            <w:rFonts w:ascii="Times New Roman" w:eastAsia="Times New Roman" w:hAnsi="Times New Roman" w:cs="Times New Roman"/>
            <w:color w:val="1155CC"/>
            <w:sz w:val="14"/>
            <w:szCs w:val="14"/>
            <w:u w:val="single"/>
          </w:rPr>
          <w:t>https://www.hrw.org/report/2013/06/27/they-say-we-should-be-grateful/mass-rehousing-and-relocation-programs-tibetan</w:t>
        </w:r>
      </w:hyperlink>
      <w:r>
        <w:rPr>
          <w:rFonts w:ascii="Times New Roman" w:eastAsia="Times New Roman" w:hAnsi="Times New Roman" w:cs="Times New Roman"/>
          <w:sz w:val="14"/>
          <w:szCs w:val="14"/>
        </w:rPr>
        <w:t xml:space="preserve"> </w:t>
      </w:r>
    </w:p>
  </w:footnote>
  <w:footnote w:id="72">
    <w:p w14:paraId="3A0C602D"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6 December 2019, http://www.xizang.gov.cn/xwzx_406/shfz/201912/t20191206_125532.ht</w:t>
      </w:r>
      <w:r>
        <w:rPr>
          <w:rFonts w:ascii="Times New Roman" w:eastAsia="Times New Roman" w:hAnsi="Times New Roman" w:cs="Times New Roman"/>
          <w:sz w:val="14"/>
          <w:szCs w:val="14"/>
        </w:rPr>
        <w:t>ml</w:t>
      </w:r>
    </w:p>
  </w:footnote>
  <w:footnote w:id="73">
    <w:p w14:paraId="07D2844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See Tibetan Nomads in Chamdo.</w:t>
      </w:r>
    </w:p>
  </w:footnote>
  <w:footnote w:id="74">
    <w:p w14:paraId="3228664A"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ibid</w:t>
      </w:r>
    </w:p>
  </w:footnote>
  <w:footnote w:id="75">
    <w:p w14:paraId="52E8F2F5"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Tibet Watch, ‘Two Tibetan Nomads arrested following their resistance to and ownership confiscations,’ 4 September 2020: </w:t>
      </w:r>
      <w:hyperlink r:id="rId59">
        <w:r>
          <w:rPr>
            <w:rFonts w:ascii="Times New Roman" w:eastAsia="Times New Roman" w:hAnsi="Times New Roman" w:cs="Times New Roman"/>
            <w:color w:val="1155CC"/>
            <w:sz w:val="14"/>
            <w:szCs w:val="14"/>
            <w:u w:val="single"/>
          </w:rPr>
          <w:t>https://www.tibetwatch.org/news/2020/9/4/two-tibetan-nomads-arrested-following-their-resistance-to-land-ownership-confiscations</w:t>
        </w:r>
      </w:hyperlink>
      <w:r>
        <w:rPr>
          <w:rFonts w:ascii="Times New Roman" w:eastAsia="Times New Roman" w:hAnsi="Times New Roman" w:cs="Times New Roman"/>
          <w:sz w:val="14"/>
          <w:szCs w:val="14"/>
        </w:rPr>
        <w:t xml:space="preserve"> </w:t>
      </w:r>
    </w:p>
  </w:footnote>
  <w:footnote w:id="76">
    <w:p w14:paraId="4DBD852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Proxima Nova" w:eastAsia="Proxima Nova" w:hAnsi="Proxima Nova" w:cs="Proxima Nova"/>
          <w:sz w:val="14"/>
          <w:szCs w:val="14"/>
        </w:rPr>
        <w:t xml:space="preserve"> </w:t>
      </w:r>
      <w:r>
        <w:rPr>
          <w:rFonts w:ascii="Times New Roman" w:eastAsia="Times New Roman" w:hAnsi="Times New Roman" w:cs="Times New Roman"/>
          <w:sz w:val="14"/>
          <w:szCs w:val="14"/>
        </w:rPr>
        <w:t xml:space="preserve">International Campaign for Tibet, ‘Inside Tibet: Tibetan Nomads Make Rare Appeal against Removal from Grasslands,’ 19 September, 2017: </w:t>
      </w:r>
      <w:hyperlink r:id="rId60">
        <w:r>
          <w:rPr>
            <w:rFonts w:ascii="Times New Roman" w:eastAsia="Times New Roman" w:hAnsi="Times New Roman" w:cs="Times New Roman"/>
            <w:color w:val="1155CC"/>
            <w:sz w:val="14"/>
            <w:szCs w:val="14"/>
            <w:u w:val="single"/>
          </w:rPr>
          <w:t>https://www.savetibet.org/tibetan-nomads-make-rare-appeal-against-removal-from-grasslands/</w:t>
        </w:r>
      </w:hyperlink>
      <w:r>
        <w:rPr>
          <w:rFonts w:ascii="Times New Roman" w:eastAsia="Times New Roman" w:hAnsi="Times New Roman" w:cs="Times New Roman"/>
          <w:sz w:val="14"/>
          <w:szCs w:val="14"/>
        </w:rPr>
        <w:t xml:space="preserve"> </w:t>
      </w:r>
    </w:p>
  </w:footnote>
  <w:footnote w:id="77">
    <w:p w14:paraId="7AAB304A"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ibid</w:t>
      </w:r>
    </w:p>
  </w:footnote>
  <w:footnote w:id="78">
    <w:p w14:paraId="14688D62"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Tibet Watch, ‘China continues campaign to forcibly displace Tibetan nomads’ 2</w:t>
      </w:r>
      <w:r>
        <w:rPr>
          <w:rFonts w:ascii="Times New Roman" w:eastAsia="Times New Roman" w:hAnsi="Times New Roman" w:cs="Times New Roman"/>
          <w:sz w:val="14"/>
          <w:szCs w:val="14"/>
        </w:rPr>
        <w:t xml:space="preserve">2 October 2021: </w:t>
      </w:r>
      <w:hyperlink r:id="rId61">
        <w:r>
          <w:rPr>
            <w:rFonts w:ascii="Times New Roman" w:eastAsia="Times New Roman" w:hAnsi="Times New Roman" w:cs="Times New Roman"/>
            <w:color w:val="1155CC"/>
            <w:sz w:val="14"/>
            <w:szCs w:val="14"/>
            <w:u w:val="single"/>
          </w:rPr>
          <w:t>https://www.tibetwatch.org/news/2021/10/22/china-continues-campaign-to-forcibly-displace-tibetan-nomads</w:t>
        </w:r>
      </w:hyperlink>
      <w:r>
        <w:rPr>
          <w:rFonts w:ascii="Times New Roman" w:eastAsia="Times New Roman" w:hAnsi="Times New Roman" w:cs="Times New Roman"/>
          <w:sz w:val="14"/>
          <w:szCs w:val="14"/>
        </w:rPr>
        <w:t xml:space="preserve"> </w:t>
      </w:r>
    </w:p>
  </w:footnote>
  <w:footnote w:id="79">
    <w:p w14:paraId="0A049DE1" w14:textId="77777777" w:rsidR="00892291" w:rsidRDefault="001D11DA">
      <w:pPr>
        <w:spacing w:line="240" w:lineRule="auto"/>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shd w:val="clear" w:color="auto" w:fill="FAFAFA"/>
        </w:rPr>
        <w:t xml:space="preserve">Grassland </w:t>
      </w:r>
      <w:r>
        <w:rPr>
          <w:rFonts w:ascii="Times New Roman" w:eastAsia="Times New Roman" w:hAnsi="Times New Roman" w:cs="Times New Roman"/>
          <w:sz w:val="12"/>
          <w:szCs w:val="12"/>
          <w:shd w:val="clear" w:color="auto" w:fill="FAFAFA"/>
        </w:rPr>
        <w:t>Law of the People’s Republic of China] (promulgated by the Standing Committee of the Ninth National People's Congress of the People's Republic of China, Dec. 28, 2002, effective 1 March, 2003</w:t>
      </w:r>
    </w:p>
  </w:footnote>
  <w:footnote w:id="80">
    <w:p w14:paraId="6E2979D5"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United Nations, Standard Minimum Rules for the Treatment of Prisoners, 30 August 1955, available at: </w:t>
      </w:r>
      <w:hyperlink r:id="rId62">
        <w:r>
          <w:rPr>
            <w:rFonts w:ascii="Times New Roman" w:eastAsia="Times New Roman" w:hAnsi="Times New Roman" w:cs="Times New Roman"/>
            <w:color w:val="1155CC"/>
            <w:sz w:val="14"/>
            <w:szCs w:val="14"/>
            <w:u w:val="single"/>
          </w:rPr>
          <w:t>https://www.refworld.or</w:t>
        </w:r>
        <w:r>
          <w:rPr>
            <w:rFonts w:ascii="Times New Roman" w:eastAsia="Times New Roman" w:hAnsi="Times New Roman" w:cs="Times New Roman"/>
            <w:color w:val="1155CC"/>
            <w:sz w:val="14"/>
            <w:szCs w:val="14"/>
            <w:u w:val="single"/>
          </w:rPr>
          <w:t>g/docid/3ae6b36e8.html</w:t>
        </w:r>
      </w:hyperlink>
      <w:r>
        <w:rPr>
          <w:rFonts w:ascii="Times New Roman" w:eastAsia="Times New Roman" w:hAnsi="Times New Roman" w:cs="Times New Roman"/>
          <w:color w:val="3F3F3F"/>
          <w:sz w:val="14"/>
          <w:szCs w:val="14"/>
        </w:rPr>
        <w:t xml:space="preserve"> </w:t>
      </w:r>
    </w:p>
  </w:footnote>
  <w:footnote w:id="81">
    <w:p w14:paraId="4833C9F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UN Committee on Economic, Social and Cultural Rights (CESCR), </w:t>
      </w:r>
      <w:r>
        <w:rPr>
          <w:rFonts w:ascii="Times New Roman" w:eastAsia="Times New Roman" w:hAnsi="Times New Roman" w:cs="Times New Roman"/>
          <w:i/>
          <w:sz w:val="14"/>
          <w:szCs w:val="14"/>
        </w:rPr>
        <w:t>General Comment No. 14: The Right to the Highest Attainable Standard of Health</w:t>
      </w:r>
      <w:r>
        <w:rPr>
          <w:rFonts w:ascii="Times New Roman" w:eastAsia="Times New Roman" w:hAnsi="Times New Roman" w:cs="Times New Roman"/>
          <w:i/>
          <w:sz w:val="14"/>
          <w:szCs w:val="14"/>
        </w:rPr>
        <w:t xml:space="preserve"> (Art. 12 of the Covenant)</w:t>
      </w:r>
      <w:r>
        <w:rPr>
          <w:rFonts w:ascii="Times New Roman" w:eastAsia="Times New Roman" w:hAnsi="Times New Roman" w:cs="Times New Roman"/>
          <w:sz w:val="14"/>
          <w:szCs w:val="14"/>
        </w:rPr>
        <w:t>, para 34, 11 August 2000, E/C.12/2000/4, available at:</w:t>
      </w:r>
      <w:r>
        <w:rPr>
          <w:rFonts w:ascii="Times New Roman" w:eastAsia="Times New Roman" w:hAnsi="Times New Roman" w:cs="Times New Roman"/>
          <w:color w:val="3F3F3F"/>
          <w:sz w:val="14"/>
          <w:szCs w:val="14"/>
        </w:rPr>
        <w:t xml:space="preserve"> </w:t>
      </w:r>
      <w:hyperlink r:id="rId63">
        <w:r>
          <w:rPr>
            <w:rFonts w:ascii="Times New Roman" w:eastAsia="Times New Roman" w:hAnsi="Times New Roman" w:cs="Times New Roman"/>
            <w:color w:val="1155CC"/>
            <w:sz w:val="14"/>
            <w:szCs w:val="14"/>
            <w:u w:val="single"/>
          </w:rPr>
          <w:t>https://www.refworld.org/docid/4538838d0.html</w:t>
        </w:r>
      </w:hyperlink>
      <w:r>
        <w:rPr>
          <w:rFonts w:ascii="Times New Roman" w:eastAsia="Times New Roman" w:hAnsi="Times New Roman" w:cs="Times New Roman"/>
          <w:color w:val="3F3F3F"/>
          <w:sz w:val="14"/>
          <w:szCs w:val="14"/>
        </w:rPr>
        <w:t xml:space="preserve"> </w:t>
      </w:r>
    </w:p>
  </w:footnote>
  <w:footnote w:id="82">
    <w:p w14:paraId="05D76CF0"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color w:val="111827"/>
          <w:sz w:val="14"/>
          <w:szCs w:val="14"/>
        </w:rPr>
        <w:t xml:space="preserve">CESCR, List of issues in relation to the 3rd periodic report of China, E/C.12/CHN/Q/3, </w:t>
      </w:r>
      <w:r>
        <w:rPr>
          <w:rFonts w:ascii="Times New Roman" w:eastAsia="Times New Roman" w:hAnsi="Times New Roman" w:cs="Times New Roman"/>
          <w:sz w:val="14"/>
          <w:szCs w:val="14"/>
        </w:rPr>
        <w:t xml:space="preserve"> 7 April 2021 para 25</w:t>
      </w:r>
      <w:r>
        <w:rPr>
          <w:rFonts w:ascii="Times New Roman" w:eastAsia="Times New Roman" w:hAnsi="Times New Roman" w:cs="Times New Roman"/>
          <w:color w:val="111827"/>
          <w:sz w:val="14"/>
          <w:szCs w:val="14"/>
        </w:rPr>
        <w:t xml:space="preserve">: </w:t>
      </w:r>
      <w:hyperlink r:id="rId64">
        <w:r>
          <w:rPr>
            <w:rFonts w:ascii="Times New Roman" w:eastAsia="Times New Roman" w:hAnsi="Times New Roman" w:cs="Times New Roman"/>
            <w:color w:val="1155CC"/>
            <w:sz w:val="14"/>
            <w:szCs w:val="14"/>
            <w:u w:val="single"/>
          </w:rPr>
          <w:t>https://tbinternet.ohchr.org/_layouts/15/treatybodyexternal/Download.aspx?symbolno=E%2FC.12%2FCHN%2FQ%2F3&amp;Lang=en</w:t>
        </w:r>
      </w:hyperlink>
    </w:p>
  </w:footnote>
  <w:footnote w:id="83">
    <w:p w14:paraId="347AD7C1"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sz w:val="14"/>
          <w:szCs w:val="14"/>
        </w:rPr>
        <w:t>Replies of China to the List of Issues in relation to its third periodic report, E/C.12/CHN/RQ/3 29 Marc</w:t>
      </w:r>
      <w:r>
        <w:rPr>
          <w:rFonts w:ascii="Times New Roman" w:eastAsia="Times New Roman" w:hAnsi="Times New Roman" w:cs="Times New Roman"/>
          <w:sz w:val="14"/>
          <w:szCs w:val="14"/>
        </w:rPr>
        <w:t xml:space="preserve">h 2021, para 25: </w:t>
      </w:r>
      <w:hyperlink r:id="rId65">
        <w:r>
          <w:rPr>
            <w:rFonts w:ascii="Times New Roman" w:eastAsia="Times New Roman" w:hAnsi="Times New Roman" w:cs="Times New Roman"/>
            <w:color w:val="1155CC"/>
            <w:sz w:val="14"/>
            <w:szCs w:val="14"/>
            <w:u w:val="single"/>
          </w:rPr>
          <w:t>https://tbinternet.ohchr.org/_layouts/15/treatybodyexternal/Download.aspx?symbolno=E%2FC.12%2FCHN%2FRQ%2F</w:t>
        </w:r>
        <w:r>
          <w:rPr>
            <w:rFonts w:ascii="Times New Roman" w:eastAsia="Times New Roman" w:hAnsi="Times New Roman" w:cs="Times New Roman"/>
            <w:color w:val="1155CC"/>
            <w:sz w:val="14"/>
            <w:szCs w:val="14"/>
            <w:u w:val="single"/>
          </w:rPr>
          <w:t>3&amp;Lang=en</w:t>
        </w:r>
      </w:hyperlink>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highlight w:val="yellow"/>
        </w:rPr>
        <w:t xml:space="preserve"> </w:t>
      </w:r>
    </w:p>
  </w:footnote>
  <w:footnote w:id="84">
    <w:p w14:paraId="67B3D32A"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Committee on Economic,  Social and Cultural Rights,, UN Committee on Economic, Social and Cultural Rights: Third Periodic Report, People’s Republic of China, para 38, 5 August 2020, E/C.12/CHN/3, available at: </w:t>
      </w:r>
      <w:hyperlink r:id="rId66">
        <w:r>
          <w:rPr>
            <w:rFonts w:ascii="Times New Roman" w:eastAsia="Times New Roman" w:hAnsi="Times New Roman" w:cs="Times New Roman"/>
            <w:color w:val="1155CC"/>
            <w:sz w:val="14"/>
            <w:szCs w:val="14"/>
            <w:u w:val="single"/>
          </w:rPr>
          <w:t>https://tbinternet.ohchr.org/_layouts/15/treatybodyexternal/Download.aspx?symbolno=E%2fC.12%2fCHN%2fCO%2f2&amp;Lang=en</w:t>
        </w:r>
      </w:hyperlink>
      <w:r>
        <w:rPr>
          <w:rFonts w:ascii="Times New Roman" w:eastAsia="Times New Roman" w:hAnsi="Times New Roman" w:cs="Times New Roman"/>
          <w:sz w:val="14"/>
          <w:szCs w:val="14"/>
        </w:rPr>
        <w:t xml:space="preserve"> </w:t>
      </w:r>
    </w:p>
  </w:footnote>
  <w:footnote w:id="85">
    <w:p w14:paraId="78B8DA1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Tibet Advocacy Coalition, Tibetan Deaths in Custody or Following Release, November 2020: </w:t>
      </w:r>
      <w:hyperlink r:id="rId67">
        <w:r>
          <w:rPr>
            <w:rFonts w:ascii="Times New Roman" w:eastAsia="Times New Roman" w:hAnsi="Times New Roman" w:cs="Times New Roman"/>
            <w:color w:val="1155CC"/>
            <w:sz w:val="14"/>
            <w:szCs w:val="14"/>
            <w:u w:val="single"/>
          </w:rPr>
          <w:t>https://docs.google.com/document/d/1Mk5M16gJf5WYC-t7ZIpRbh6xBdhvWdp</w:t>
        </w:r>
        <w:r>
          <w:rPr>
            <w:rFonts w:ascii="Times New Roman" w:eastAsia="Times New Roman" w:hAnsi="Times New Roman" w:cs="Times New Roman"/>
            <w:color w:val="1155CC"/>
            <w:sz w:val="14"/>
            <w:szCs w:val="14"/>
            <w:u w:val="single"/>
          </w:rPr>
          <w:t>ch2okvSRyPxM/</w:t>
        </w:r>
      </w:hyperlink>
      <w:r>
        <w:rPr>
          <w:rFonts w:ascii="Times New Roman" w:eastAsia="Times New Roman" w:hAnsi="Times New Roman" w:cs="Times New Roman"/>
          <w:sz w:val="14"/>
          <w:szCs w:val="14"/>
        </w:rPr>
        <w:t xml:space="preserve"> </w:t>
      </w:r>
    </w:p>
  </w:footnote>
  <w:footnote w:id="86">
    <w:p w14:paraId="6694349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UN Committee Against Torture (CAT), Concluding observations on the fifth periodic report of China, 3 February 2016, CAT/C/CHN/CO/5, available at: </w:t>
      </w:r>
      <w:hyperlink r:id="rId68">
        <w:r>
          <w:rPr>
            <w:rFonts w:ascii="Times New Roman" w:eastAsia="Times New Roman" w:hAnsi="Times New Roman" w:cs="Times New Roman"/>
            <w:color w:val="1155CC"/>
            <w:sz w:val="14"/>
            <w:szCs w:val="14"/>
            <w:u w:val="single"/>
          </w:rPr>
          <w:t>https://www.refworld.org/do</w:t>
        </w:r>
        <w:r>
          <w:rPr>
            <w:rFonts w:ascii="Times New Roman" w:eastAsia="Times New Roman" w:hAnsi="Times New Roman" w:cs="Times New Roman"/>
            <w:color w:val="1155CC"/>
            <w:sz w:val="14"/>
            <w:szCs w:val="14"/>
            <w:u w:val="single"/>
          </w:rPr>
          <w:t>cid/58bed8be4.html</w:t>
        </w:r>
      </w:hyperlink>
      <w:r>
        <w:rPr>
          <w:rFonts w:ascii="Times New Roman" w:eastAsia="Times New Roman" w:hAnsi="Times New Roman" w:cs="Times New Roman"/>
          <w:sz w:val="14"/>
          <w:szCs w:val="14"/>
        </w:rPr>
        <w:t xml:space="preserve"> </w:t>
      </w:r>
    </w:p>
  </w:footnote>
  <w:footnote w:id="87">
    <w:p w14:paraId="5EB19B2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OHCHR, AL  CHN 14/2021 17 February 2022 </w:t>
      </w:r>
      <w:hyperlink r:id="rId69">
        <w:r>
          <w:rPr>
            <w:rFonts w:ascii="Times New Roman" w:eastAsia="Times New Roman" w:hAnsi="Times New Roman" w:cs="Times New Roman"/>
            <w:color w:val="1155CC"/>
            <w:sz w:val="14"/>
            <w:szCs w:val="14"/>
            <w:u w:val="single"/>
          </w:rPr>
          <w:t>https://spcommreports.ohchr.org/TMResultsBase/DownLoadPublicCommunicationFile?gId=26936</w:t>
        </w:r>
      </w:hyperlink>
      <w:r>
        <w:rPr>
          <w:rFonts w:ascii="Times New Roman" w:eastAsia="Times New Roman" w:hAnsi="Times New Roman" w:cs="Times New Roman"/>
          <w:sz w:val="14"/>
          <w:szCs w:val="14"/>
        </w:rPr>
        <w:t xml:space="preserve"> </w:t>
      </w:r>
    </w:p>
  </w:footnote>
  <w:footnote w:id="88">
    <w:p w14:paraId="5E9935E0" w14:textId="77777777" w:rsidR="00892291" w:rsidRDefault="001D11DA">
      <w:pPr>
        <w:spacing w:line="240" w:lineRule="auto"/>
        <w:rPr>
          <w:sz w:val="14"/>
          <w:szCs w:val="14"/>
        </w:rPr>
      </w:pPr>
      <w:r>
        <w:rPr>
          <w:vertAlign w:val="superscript"/>
        </w:rPr>
        <w:footnoteRef/>
      </w:r>
      <w:r>
        <w:rPr>
          <w:sz w:val="14"/>
          <w:szCs w:val="14"/>
        </w:rPr>
        <w:t>T</w:t>
      </w:r>
      <w:r>
        <w:rPr>
          <w:rFonts w:ascii="Times New Roman" w:eastAsia="Times New Roman" w:hAnsi="Times New Roman" w:cs="Times New Roman"/>
          <w:sz w:val="14"/>
          <w:szCs w:val="14"/>
        </w:rPr>
        <w:t xml:space="preserve">ibet Advocacy Coalition, Tibetan Deaths in Custody or Following Release, November 2020: </w:t>
      </w:r>
      <w:hyperlink r:id="rId70">
        <w:r>
          <w:rPr>
            <w:rFonts w:ascii="Times New Roman" w:eastAsia="Times New Roman" w:hAnsi="Times New Roman" w:cs="Times New Roman"/>
            <w:color w:val="1155CC"/>
            <w:sz w:val="14"/>
            <w:szCs w:val="14"/>
            <w:u w:val="single"/>
          </w:rPr>
          <w:t>https://docs.google.com/document/d/1Mk5M16gJf5</w:t>
        </w:r>
        <w:r>
          <w:rPr>
            <w:rFonts w:ascii="Times New Roman" w:eastAsia="Times New Roman" w:hAnsi="Times New Roman" w:cs="Times New Roman"/>
            <w:color w:val="1155CC"/>
            <w:sz w:val="14"/>
            <w:szCs w:val="14"/>
            <w:u w:val="single"/>
          </w:rPr>
          <w:t>WYC-t7ZIpRbh6xBdhvWdpch2okvSRyPxM/</w:t>
        </w:r>
      </w:hyperlink>
      <w:r>
        <w:rPr>
          <w:rFonts w:ascii="Times New Roman" w:eastAsia="Times New Roman" w:hAnsi="Times New Roman" w:cs="Times New Roman"/>
          <w:sz w:val="14"/>
          <w:szCs w:val="14"/>
        </w:rPr>
        <w:t xml:space="preserve"> </w:t>
      </w:r>
    </w:p>
  </w:footnote>
  <w:footnote w:id="89">
    <w:p w14:paraId="36B4BA0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Human Rights Watch, ‘China: Tibetan Monk Dies from Beating in Custody. 6 Others, Including Boy, Get Up to 5 Years for Distributing Leaflets, Video’ 21 January 2020: </w:t>
      </w:r>
      <w:hyperlink r:id="rId71">
        <w:r>
          <w:rPr>
            <w:rFonts w:ascii="Times New Roman" w:eastAsia="Times New Roman" w:hAnsi="Times New Roman" w:cs="Times New Roman"/>
            <w:color w:val="1155CC"/>
            <w:sz w:val="14"/>
            <w:szCs w:val="14"/>
            <w:u w:val="single"/>
          </w:rPr>
          <w:t>https://www.hrw.org/news/2021/01/21/china-tibetan-monk-dies-beating-custody</w:t>
        </w:r>
      </w:hyperlink>
      <w:r>
        <w:rPr>
          <w:rFonts w:ascii="Times New Roman" w:eastAsia="Times New Roman" w:hAnsi="Times New Roman" w:cs="Times New Roman"/>
          <w:sz w:val="14"/>
          <w:szCs w:val="14"/>
        </w:rPr>
        <w:t xml:space="preserve"> </w:t>
      </w:r>
    </w:p>
  </w:footnote>
  <w:footnote w:id="90">
    <w:p w14:paraId="4E5073DB"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Human Rights Watch, ‘China: Tibetan Woman Dies in Custody Two Detained for Sending Money to India’ 29 October 2020: </w:t>
      </w:r>
      <w:hyperlink r:id="rId72" w:anchor=":~:text=Lhamo%2C%20a%20herder%20from%20Driru,transferred%20there%20from%20police%20custody.&amp;text=She%20died%20two%20days%20later,which%20prevented%20a%20medical%20examination">
        <w:r>
          <w:rPr>
            <w:rFonts w:ascii="Times New Roman" w:eastAsia="Times New Roman" w:hAnsi="Times New Roman" w:cs="Times New Roman"/>
            <w:color w:val="1155CC"/>
            <w:sz w:val="14"/>
            <w:szCs w:val="14"/>
            <w:u w:val="single"/>
          </w:rPr>
          <w:t>https:</w:t>
        </w:r>
        <w:r>
          <w:rPr>
            <w:rFonts w:ascii="Times New Roman" w:eastAsia="Times New Roman" w:hAnsi="Times New Roman" w:cs="Times New Roman"/>
            <w:color w:val="1155CC"/>
            <w:sz w:val="14"/>
            <w:szCs w:val="14"/>
            <w:u w:val="single"/>
          </w:rPr>
          <w:t>//www.hrw.org/news/2020/10/29/china-tibetan-woman-dies-custody#:~:text=Lhamo%2C%20a%20herder%20from%20Driru,transferred%20there%20from%20police%20custody.&amp;text=She%20died%20two%20days%20later,which%20prevented%20a%20medical%20examination</w:t>
        </w:r>
      </w:hyperlink>
      <w:r>
        <w:rPr>
          <w:rFonts w:ascii="Times New Roman" w:eastAsia="Times New Roman" w:hAnsi="Times New Roman" w:cs="Times New Roman"/>
          <w:sz w:val="14"/>
          <w:szCs w:val="14"/>
        </w:rPr>
        <w:t xml:space="preserve">. </w:t>
      </w:r>
    </w:p>
  </w:footnote>
  <w:footnote w:id="91">
    <w:p w14:paraId="7F797AF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Free Tibet, ‘Tibetan monk and former prisoner dies from wounds’ 8 November 2022: </w:t>
      </w:r>
      <w:hyperlink r:id="rId73">
        <w:r>
          <w:rPr>
            <w:rFonts w:ascii="Times New Roman" w:eastAsia="Times New Roman" w:hAnsi="Times New Roman" w:cs="Times New Roman"/>
            <w:color w:val="1155CC"/>
            <w:sz w:val="14"/>
            <w:szCs w:val="14"/>
            <w:u w:val="single"/>
          </w:rPr>
          <w:t>https://freetibet.org/latest/tibetan-monk-and-former-prisoner-dies-from-wounds/</w:t>
        </w:r>
      </w:hyperlink>
      <w:r>
        <w:rPr>
          <w:rFonts w:ascii="Times New Roman" w:eastAsia="Times New Roman" w:hAnsi="Times New Roman" w:cs="Times New Roman"/>
          <w:sz w:val="14"/>
          <w:szCs w:val="14"/>
        </w:rPr>
        <w:t xml:space="preserve"> </w:t>
      </w:r>
    </w:p>
  </w:footnote>
  <w:footnote w:id="92">
    <w:p w14:paraId="726E35F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International Campaign for Tibet ‘Prominent former Tibetan political prisoner dies’ 7 July 2022: </w:t>
      </w:r>
      <w:hyperlink r:id="rId74">
        <w:r>
          <w:rPr>
            <w:rFonts w:ascii="Times New Roman" w:eastAsia="Times New Roman" w:hAnsi="Times New Roman" w:cs="Times New Roman"/>
            <w:color w:val="1155CC"/>
            <w:sz w:val="14"/>
            <w:szCs w:val="14"/>
            <w:u w:val="single"/>
          </w:rPr>
          <w:t>ht</w:t>
        </w:r>
        <w:r>
          <w:rPr>
            <w:rFonts w:ascii="Times New Roman" w:eastAsia="Times New Roman" w:hAnsi="Times New Roman" w:cs="Times New Roman"/>
            <w:color w:val="1155CC"/>
            <w:sz w:val="14"/>
            <w:szCs w:val="14"/>
            <w:u w:val="single"/>
          </w:rPr>
          <w:t>tps://savetibet.org/prominent-former-tibetan-political-prisoner-dies/</w:t>
        </w:r>
      </w:hyperlink>
      <w:r>
        <w:rPr>
          <w:rFonts w:ascii="Times New Roman" w:eastAsia="Times New Roman" w:hAnsi="Times New Roman" w:cs="Times New Roman"/>
          <w:sz w:val="14"/>
          <w:szCs w:val="14"/>
        </w:rPr>
        <w:t xml:space="preserve"> </w:t>
      </w:r>
    </w:p>
  </w:footnote>
  <w:footnote w:id="93">
    <w:p w14:paraId="0919D48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See Tibet Advo</w:t>
      </w:r>
      <w:r>
        <w:rPr>
          <w:rFonts w:ascii="Times New Roman" w:eastAsia="Times New Roman" w:hAnsi="Times New Roman" w:cs="Times New Roman"/>
          <w:sz w:val="14"/>
          <w:szCs w:val="14"/>
        </w:rPr>
        <w:t>cacy Coalition, ‘Tibetan Deaths in Custody or Following Release’</w:t>
      </w:r>
    </w:p>
  </w:footnote>
  <w:footnote w:id="94">
    <w:p w14:paraId="3EF9DEC8"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Human Rights Watch, ‘China: Tibetan Woman Dies in Custody Two Detained for Sending Money to India’ 29 October 2020: </w:t>
      </w:r>
      <w:hyperlink r:id="rId75" w:anchor=":~:text=Lhamo%2C%20a%20herder%20from%20Driru,transferred%20there%20from%20police%20custody.&amp;text=She%20died%20two%20days%20later,which%20prevented%20a%20medical%20examination">
        <w:r>
          <w:rPr>
            <w:rFonts w:ascii="Times New Roman" w:eastAsia="Times New Roman" w:hAnsi="Times New Roman" w:cs="Times New Roman"/>
            <w:color w:val="1155CC"/>
            <w:sz w:val="14"/>
            <w:szCs w:val="14"/>
            <w:u w:val="single"/>
          </w:rPr>
          <w:t>https</w:t>
        </w:r>
        <w:r>
          <w:rPr>
            <w:rFonts w:ascii="Times New Roman" w:eastAsia="Times New Roman" w:hAnsi="Times New Roman" w:cs="Times New Roman"/>
            <w:color w:val="1155CC"/>
            <w:sz w:val="14"/>
            <w:szCs w:val="14"/>
            <w:u w:val="single"/>
          </w:rPr>
          <w:t>://www.hrw.org/news/2020/10/29/china-tibetan-woman-dies-custody#:~:text=Lhamo%2C%20a%20herder%20from%20Driru,transferred%20there%20from%20police%20custody.&amp;text=She%20died%20two%20days%20later,which%20prevented%20a%20medical%20examination</w:t>
        </w:r>
      </w:hyperlink>
      <w:r>
        <w:rPr>
          <w:rFonts w:ascii="Times New Roman" w:eastAsia="Times New Roman" w:hAnsi="Times New Roman" w:cs="Times New Roman"/>
          <w:sz w:val="14"/>
          <w:szCs w:val="14"/>
        </w:rPr>
        <w:t xml:space="preserve">. </w:t>
      </w:r>
    </w:p>
  </w:footnote>
  <w:footnote w:id="95">
    <w:p w14:paraId="12E485E9"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20"/>
          <w:szCs w:val="20"/>
        </w:rPr>
        <w:t xml:space="preserve"> </w:t>
      </w:r>
      <w:r>
        <w:rPr>
          <w:rFonts w:ascii="Times New Roman" w:eastAsia="Times New Roman" w:hAnsi="Times New Roman" w:cs="Times New Roman"/>
          <w:sz w:val="14"/>
          <w:szCs w:val="14"/>
        </w:rPr>
        <w:t>International Covenant on Economic, Social and Cultural Rights art 13(3)</w:t>
      </w:r>
    </w:p>
  </w:footnote>
  <w:footnote w:id="96">
    <w:p w14:paraId="63F1FAA8"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UN Committee on Economic, Social and Cultural Rights (CESCR), </w:t>
      </w:r>
      <w:r>
        <w:rPr>
          <w:rFonts w:ascii="Times New Roman" w:eastAsia="Times New Roman" w:hAnsi="Times New Roman" w:cs="Times New Roman"/>
          <w:i/>
          <w:sz w:val="14"/>
          <w:szCs w:val="14"/>
        </w:rPr>
        <w:t>General Comment No. 13: The Right to Education (Art. 13 of the Covenant)</w:t>
      </w:r>
      <w:r>
        <w:rPr>
          <w:rFonts w:ascii="Times New Roman" w:eastAsia="Times New Roman" w:hAnsi="Times New Roman" w:cs="Times New Roman"/>
          <w:sz w:val="14"/>
          <w:szCs w:val="14"/>
        </w:rPr>
        <w:t>, 8 December 1999, E/C.12/1999/10, para 50</w:t>
      </w:r>
      <w:r>
        <w:rPr>
          <w:rFonts w:ascii="Times New Roman" w:eastAsia="Times New Roman" w:hAnsi="Times New Roman" w:cs="Times New Roman"/>
          <w:color w:val="3F3F3F"/>
          <w:sz w:val="14"/>
          <w:szCs w:val="14"/>
        </w:rPr>
        <w:t xml:space="preserve">: </w:t>
      </w:r>
      <w:hyperlink r:id="rId76">
        <w:r>
          <w:rPr>
            <w:rFonts w:ascii="Times New Roman" w:eastAsia="Times New Roman" w:hAnsi="Times New Roman" w:cs="Times New Roman"/>
            <w:color w:val="1155CC"/>
            <w:sz w:val="14"/>
            <w:szCs w:val="14"/>
            <w:u w:val="single"/>
          </w:rPr>
          <w:t>https://www.refworld.org/docid/4538838c22.html</w:t>
        </w:r>
      </w:hyperlink>
      <w:r>
        <w:rPr>
          <w:rFonts w:ascii="Times New Roman" w:eastAsia="Times New Roman" w:hAnsi="Times New Roman" w:cs="Times New Roman"/>
          <w:color w:val="3F3F3F"/>
          <w:sz w:val="14"/>
          <w:szCs w:val="14"/>
        </w:rPr>
        <w:t xml:space="preserve"> </w:t>
      </w:r>
    </w:p>
  </w:footnote>
  <w:footnote w:id="97">
    <w:p w14:paraId="5529F60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See: Tibet Action Institute, “Separated Fr</w:t>
      </w:r>
      <w:r>
        <w:rPr>
          <w:rFonts w:ascii="Times New Roman" w:eastAsia="Times New Roman" w:hAnsi="Times New Roman" w:cs="Times New Roman"/>
          <w:sz w:val="14"/>
          <w:szCs w:val="14"/>
        </w:rPr>
        <w:t>om Their Families, Hidden From the World: China’s Vast System of Colonial Boarding Schools Inside Tibet,”</w:t>
      </w:r>
    </w:p>
  </w:footnote>
  <w:footnote w:id="98">
    <w:p w14:paraId="45CFE260"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See  </w:t>
      </w:r>
      <w:r>
        <w:rPr>
          <w:rFonts w:ascii="Times New Roman" w:eastAsia="Times New Roman" w:hAnsi="Times New Roman" w:cs="Times New Roman"/>
          <w:sz w:val="14"/>
          <w:szCs w:val="14"/>
        </w:rPr>
        <w:t>Tibet Action Institute “Eyewitness: China Operating Mandatory Boarding Preschools Across Tibet</w:t>
      </w:r>
    </w:p>
  </w:footnote>
  <w:footnote w:id="99">
    <w:p w14:paraId="532C5E6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OHCHR, Special Rapporteur on minority issues; the Special Rapporteur in the field of cultural rights; the Special Rapporteur on the right to education and the Special Rapporteur on freedom of religion or belief. AL CHN 6/2022, 11 November 2022: </w:t>
      </w:r>
      <w:hyperlink r:id="rId77">
        <w:r>
          <w:rPr>
            <w:rFonts w:ascii="Times New Roman" w:eastAsia="Times New Roman" w:hAnsi="Times New Roman" w:cs="Times New Roman"/>
            <w:color w:val="1155CC"/>
            <w:sz w:val="14"/>
            <w:szCs w:val="14"/>
            <w:u w:val="single"/>
          </w:rPr>
          <w:t>https://spcommreports.ohchr.org/TMResultsBase/DownLoadPublicCommunicationFile?gId=27444</w:t>
        </w:r>
      </w:hyperlink>
    </w:p>
  </w:footnote>
  <w:footnote w:id="100">
    <w:p w14:paraId="682F8ED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See:  Tibet Action Institute, “Separated From Their Families, Hidden From the World: China’s Vast System of Colonial Boarding Schools Inside Tibet”</w:t>
      </w:r>
    </w:p>
  </w:footnote>
  <w:footnote w:id="101">
    <w:p w14:paraId="0387584D"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sz w:val="14"/>
          <w:szCs w:val="14"/>
        </w:rPr>
        <w:t xml:space="preserve"> </w:t>
      </w:r>
      <w:r>
        <w:rPr>
          <w:rFonts w:ascii="Times New Roman" w:eastAsia="Times New Roman" w:hAnsi="Times New Roman" w:cs="Times New Roman"/>
          <w:sz w:val="14"/>
          <w:szCs w:val="14"/>
        </w:rPr>
        <w:t xml:space="preserve">See: OHCHR: </w:t>
      </w:r>
      <w:hyperlink r:id="rId78">
        <w:r>
          <w:rPr>
            <w:rFonts w:ascii="Times New Roman" w:eastAsia="Times New Roman" w:hAnsi="Times New Roman" w:cs="Times New Roman"/>
            <w:color w:val="1155CC"/>
            <w:sz w:val="14"/>
            <w:szCs w:val="14"/>
            <w:u w:val="single"/>
          </w:rPr>
          <w:t>https://spcommreports.ohchr.org/TMResultsBase/DownLoadPublicCommunicationFile?gId=27444</w:t>
        </w:r>
      </w:hyperlink>
    </w:p>
  </w:footnote>
  <w:footnote w:id="102">
    <w:p w14:paraId="7A532A0E" w14:textId="77777777" w:rsidR="00892291" w:rsidRDefault="001D11DA">
      <w:pPr>
        <w:spacing w:line="240" w:lineRule="auto"/>
        <w:jc w:val="both"/>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Xinhua, August 29, 2020, https://archive.vn/728he</w:t>
      </w:r>
    </w:p>
  </w:footnote>
  <w:footnote w:id="103">
    <w:p w14:paraId="6381621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rPr>
        <w:t xml:space="preserve">AL  CHN 14/2021 17 February 2022 </w:t>
      </w:r>
      <w:hyperlink r:id="rId79">
        <w:r>
          <w:rPr>
            <w:rFonts w:ascii="Times New Roman" w:eastAsia="Times New Roman" w:hAnsi="Times New Roman" w:cs="Times New Roman"/>
            <w:color w:val="1155CC"/>
            <w:sz w:val="14"/>
            <w:szCs w:val="14"/>
            <w:u w:val="single"/>
          </w:rPr>
          <w:t>https://spcommreports.ohchr.org/TMResultsBase/DownLoadPublicCommunicationFile?gId=26936</w:t>
        </w:r>
      </w:hyperlink>
      <w:r>
        <w:rPr>
          <w:rFonts w:ascii="Times New Roman" w:eastAsia="Times New Roman" w:hAnsi="Times New Roman" w:cs="Times New Roman"/>
          <w:sz w:val="14"/>
          <w:szCs w:val="14"/>
        </w:rPr>
        <w:t xml:space="preserve"> </w:t>
      </w:r>
    </w:p>
  </w:footnote>
  <w:footnote w:id="104">
    <w:p w14:paraId="759D8BE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w:t>
      </w:r>
      <w:hyperlink r:id="rId80">
        <w:r>
          <w:rPr>
            <w:rFonts w:ascii="Times New Roman" w:eastAsia="Times New Roman" w:hAnsi="Times New Roman" w:cs="Times New Roman"/>
            <w:color w:val="1155CC"/>
            <w:sz w:val="14"/>
            <w:szCs w:val="14"/>
            <w:u w:val="single"/>
          </w:rPr>
          <w:t>https://spcommreports.ohchr.org/TMResultsBase/DownLoadPublicCommunicationFile?gId=26506</w:t>
        </w:r>
      </w:hyperlink>
      <w:r>
        <w:rPr>
          <w:rFonts w:ascii="Times New Roman" w:eastAsia="Times New Roman" w:hAnsi="Times New Roman" w:cs="Times New Roman"/>
          <w:sz w:val="14"/>
          <w:szCs w:val="14"/>
        </w:rPr>
        <w:t xml:space="preserve"> </w:t>
      </w:r>
    </w:p>
  </w:footnote>
  <w:footnote w:id="105">
    <w:p w14:paraId="380E3FC5"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International Tibet Network and Tibet Justice Center, ‘Tibet, the Dalai Lama, and the Geopolitics of Reincarnation’ October 2022:  </w:t>
      </w:r>
      <w:hyperlink r:id="rId81">
        <w:r>
          <w:rPr>
            <w:rFonts w:ascii="Times New Roman" w:eastAsia="Times New Roman" w:hAnsi="Times New Roman" w:cs="Times New Roman"/>
            <w:color w:val="1155CC"/>
            <w:sz w:val="14"/>
            <w:szCs w:val="14"/>
            <w:u w:val="single"/>
          </w:rPr>
          <w:t>htt</w:t>
        </w:r>
        <w:r>
          <w:rPr>
            <w:rFonts w:ascii="Times New Roman" w:eastAsia="Times New Roman" w:hAnsi="Times New Roman" w:cs="Times New Roman"/>
            <w:color w:val="1155CC"/>
            <w:sz w:val="14"/>
            <w:szCs w:val="14"/>
            <w:u w:val="single"/>
          </w:rPr>
          <w:t>ps://tibetnetwork.org/geopoliticsoftibetsreincarnation/</w:t>
        </w:r>
      </w:hyperlink>
      <w:r>
        <w:rPr>
          <w:rFonts w:ascii="Times New Roman" w:eastAsia="Times New Roman" w:hAnsi="Times New Roman" w:cs="Times New Roman"/>
          <w:sz w:val="14"/>
          <w:szCs w:val="14"/>
        </w:rPr>
        <w:t xml:space="preserve"> </w:t>
      </w:r>
    </w:p>
  </w:footnote>
  <w:footnote w:id="106">
    <w:p w14:paraId="15B12A6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Reincarnation is central to Buddhist belief and practice, rooted in the concept of the cycle of birth, death, and rebirth (samsara). In Tibet, the Buddhist doctrin</w:t>
      </w:r>
      <w:r>
        <w:rPr>
          <w:rFonts w:ascii="Times New Roman" w:eastAsia="Times New Roman" w:hAnsi="Times New Roman" w:cs="Times New Roman"/>
          <w:sz w:val="14"/>
          <w:szCs w:val="14"/>
        </w:rPr>
        <w:t xml:space="preserve">e of rebirth took on the distinctive form of recognizing chains of rebirths of particular lamas, referred to in the West as ‘reincarnate’ or ‘incarnate’ lamas. </w:t>
      </w:r>
    </w:p>
  </w:footnote>
  <w:footnote w:id="107">
    <w:p w14:paraId="48B58AD6"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New changes and countermeasures against Tibet independence splittist activities in the post-Dalai era, </w:t>
      </w:r>
      <w:hyperlink r:id="rId82">
        <w:r>
          <w:rPr>
            <w:rFonts w:ascii="Times New Roman" w:eastAsia="Times New Roman" w:hAnsi="Times New Roman" w:cs="Times New Roman"/>
            <w:color w:val="1155CC"/>
            <w:sz w:val="14"/>
            <w:szCs w:val="14"/>
            <w:u w:val="single"/>
          </w:rPr>
          <w:t>https://tibetnetwork.org/free1/wp-content/uploads/2022/08/New-changes-and-countermeasures-against-</w:t>
        </w:r>
        <w:r>
          <w:rPr>
            <w:rFonts w:ascii="Times New Roman" w:eastAsia="Times New Roman" w:hAnsi="Times New Roman" w:cs="Times New Roman"/>
            <w:color w:val="1155CC"/>
            <w:sz w:val="14"/>
            <w:szCs w:val="14"/>
            <w:u w:val="single"/>
          </w:rPr>
          <w:t>Tibet-independence-splittist-activities-in-the-post-Dalai-era.pdf</w:t>
        </w:r>
      </w:hyperlink>
      <w:r>
        <w:rPr>
          <w:rFonts w:ascii="Times New Roman" w:eastAsia="Times New Roman" w:hAnsi="Times New Roman" w:cs="Times New Roman"/>
          <w:sz w:val="14"/>
          <w:szCs w:val="14"/>
        </w:rPr>
        <w:t xml:space="preserve">; Communicating on Tibet in the “post-Dalai era”, </w:t>
      </w:r>
      <w:hyperlink r:id="rId83">
        <w:r>
          <w:rPr>
            <w:rFonts w:ascii="Times New Roman" w:eastAsia="Times New Roman" w:hAnsi="Times New Roman" w:cs="Times New Roman"/>
            <w:color w:val="1155CC"/>
            <w:sz w:val="14"/>
            <w:szCs w:val="14"/>
            <w:u w:val="single"/>
          </w:rPr>
          <w:t>https://tibetnetwork.org/free1/wp-content/uploads/2022/08/Escaping-a-predicament_-thoughts-on-the-opportunities-and-considerations-for-communicating-on-Tibet-in-the-post-Dalai-era.pdf</w:t>
        </w:r>
      </w:hyperlink>
    </w:p>
  </w:footnote>
  <w:footnote w:id="108">
    <w:p w14:paraId="779C1B8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International Tibet Network and Tibet Justice Center, ‘Tibet, the Dalai Lama, and the Geopolitics of Reincarnation’ October 2022:  </w:t>
      </w:r>
      <w:hyperlink r:id="rId84">
        <w:r>
          <w:rPr>
            <w:rFonts w:ascii="Times New Roman" w:eastAsia="Times New Roman" w:hAnsi="Times New Roman" w:cs="Times New Roman"/>
            <w:color w:val="1155CC"/>
            <w:sz w:val="14"/>
            <w:szCs w:val="14"/>
            <w:u w:val="single"/>
          </w:rPr>
          <w:t>https://tibetnetwork.org/geopoliticsoftibetsreincarnation/</w:t>
        </w:r>
      </w:hyperlink>
      <w:r>
        <w:rPr>
          <w:rFonts w:ascii="Times New Roman" w:eastAsia="Times New Roman" w:hAnsi="Times New Roman" w:cs="Times New Roman"/>
          <w:sz w:val="14"/>
          <w:szCs w:val="14"/>
        </w:rPr>
        <w:t xml:space="preserve"> </w:t>
      </w:r>
    </w:p>
  </w:footnote>
  <w:footnote w:id="109">
    <w:p w14:paraId="3AD886B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highlight w:val="white"/>
        </w:rPr>
        <w:t xml:space="preserve"> China’s public relations plan to promote Gyaltsen Norbu is key to the process to install the</w:t>
      </w:r>
      <w:r>
        <w:rPr>
          <w:rFonts w:ascii="Times New Roman" w:eastAsia="Times New Roman" w:hAnsi="Times New Roman" w:cs="Times New Roman"/>
          <w:sz w:val="14"/>
          <w:szCs w:val="14"/>
          <w:highlight w:val="white"/>
        </w:rPr>
        <w:t xml:space="preserve">ir own Dalai Lama candidate. After nearly three decades, Beijing’s candidate is not recognised as legitimate by the majority of Tibetans. </w:t>
      </w:r>
    </w:p>
  </w:footnote>
  <w:footnote w:id="110">
    <w:p w14:paraId="1FB62787"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OHCHR, AL CHN 12/2020,  2 June 2020: </w:t>
      </w:r>
      <w:hyperlink r:id="rId85">
        <w:r>
          <w:rPr>
            <w:rFonts w:ascii="Times New Roman" w:eastAsia="Times New Roman" w:hAnsi="Times New Roman" w:cs="Times New Roman"/>
            <w:color w:val="1155CC"/>
            <w:sz w:val="14"/>
            <w:szCs w:val="14"/>
            <w:u w:val="single"/>
          </w:rPr>
          <w:t>https://spcommreports.ohchr.org/TMResultsBase/DownLoadPublicCommunicationFile?gId=25294</w:t>
        </w:r>
      </w:hyperlink>
      <w:r>
        <w:rPr>
          <w:rFonts w:ascii="Times New Roman" w:eastAsia="Times New Roman" w:hAnsi="Times New Roman" w:cs="Times New Roman"/>
          <w:sz w:val="14"/>
          <w:szCs w:val="14"/>
        </w:rPr>
        <w:t xml:space="preserve">   </w:t>
      </w:r>
    </w:p>
  </w:footnote>
  <w:footnote w:id="111">
    <w:p w14:paraId="2A172D3A"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14"/>
          <w:szCs w:val="14"/>
          <w:highlight w:val="white"/>
        </w:rPr>
        <w:t xml:space="preserve">Translation of the regulations by the International Campaign for Tibet at: </w:t>
      </w:r>
      <w:hyperlink r:id="rId86">
        <w:r>
          <w:rPr>
            <w:rFonts w:ascii="Times New Roman" w:eastAsia="Times New Roman" w:hAnsi="Times New Roman" w:cs="Times New Roman"/>
            <w:color w:val="1155CC"/>
            <w:sz w:val="14"/>
            <w:szCs w:val="14"/>
            <w:highlight w:val="white"/>
            <w:u w:val="single"/>
          </w:rPr>
          <w:t>https://savetibet.org/new-measures-on-reincarnation-reveal-part</w:t>
        </w:r>
        <w:r>
          <w:rPr>
            <w:rFonts w:ascii="Times New Roman" w:eastAsia="Times New Roman" w:hAnsi="Times New Roman" w:cs="Times New Roman"/>
            <w:color w:val="1155CC"/>
            <w:sz w:val="14"/>
            <w:szCs w:val="14"/>
            <w:highlight w:val="white"/>
            <w:u w:val="single"/>
          </w:rPr>
          <w:t>ys-objectives-of-political-control/</w:t>
        </w:r>
      </w:hyperlink>
      <w:r>
        <w:rPr>
          <w:rFonts w:ascii="Times New Roman" w:eastAsia="Times New Roman" w:hAnsi="Times New Roman" w:cs="Times New Roman"/>
          <w:sz w:val="14"/>
          <w:szCs w:val="14"/>
          <w:highlight w:val="white"/>
        </w:rPr>
        <w:t xml:space="preserve"> and </w:t>
      </w:r>
      <w:hyperlink r:id="rId87">
        <w:r>
          <w:rPr>
            <w:rFonts w:ascii="Times New Roman" w:eastAsia="Times New Roman" w:hAnsi="Times New Roman" w:cs="Times New Roman"/>
            <w:color w:val="1155CC"/>
            <w:sz w:val="14"/>
            <w:szCs w:val="14"/>
            <w:highlight w:val="white"/>
            <w:u w:val="single"/>
          </w:rPr>
          <w:t>https://www.cecc.gov/resources/legal-provisions/measures-on-the-management-of-</w:t>
        </w:r>
        <w:r>
          <w:rPr>
            <w:rFonts w:ascii="Times New Roman" w:eastAsia="Times New Roman" w:hAnsi="Times New Roman" w:cs="Times New Roman"/>
            <w:color w:val="1155CC"/>
            <w:sz w:val="14"/>
            <w:szCs w:val="14"/>
            <w:highlight w:val="white"/>
            <w:u w:val="single"/>
          </w:rPr>
          <w:t>the-reincarnation-of-living-buddhas-in-0</w:t>
        </w:r>
      </w:hyperlink>
      <w:r>
        <w:rPr>
          <w:rFonts w:ascii="Times New Roman" w:eastAsia="Times New Roman" w:hAnsi="Times New Roman" w:cs="Times New Roman"/>
          <w:sz w:val="14"/>
          <w:szCs w:val="14"/>
          <w:highlight w:val="white"/>
        </w:rPr>
        <w:t xml:space="preserve"> </w:t>
      </w:r>
    </w:p>
  </w:footnote>
  <w:footnote w:id="112">
    <w:p w14:paraId="562ED2F9"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OHCHR, UN DOC AL CHN 12/20, 2 June 2020:  </w:t>
      </w:r>
      <w:hyperlink r:id="rId88">
        <w:r>
          <w:rPr>
            <w:rFonts w:ascii="Times New Roman" w:eastAsia="Times New Roman" w:hAnsi="Times New Roman" w:cs="Times New Roman"/>
            <w:color w:val="1155CC"/>
            <w:sz w:val="14"/>
            <w:szCs w:val="14"/>
            <w:u w:val="single"/>
          </w:rPr>
          <w:t>https://spcommreports.ohchr.org/TMResultsBase/Dow</w:t>
        </w:r>
        <w:r>
          <w:rPr>
            <w:rFonts w:ascii="Times New Roman" w:eastAsia="Times New Roman" w:hAnsi="Times New Roman" w:cs="Times New Roman"/>
            <w:color w:val="1155CC"/>
            <w:sz w:val="14"/>
            <w:szCs w:val="14"/>
            <w:u w:val="single"/>
          </w:rPr>
          <w:t>nLoadPublicCommunicationFile?gId=25294</w:t>
        </w:r>
      </w:hyperlink>
      <w:r>
        <w:rPr>
          <w:rFonts w:ascii="Times New Roman" w:eastAsia="Times New Roman" w:hAnsi="Times New Roman" w:cs="Times New Roman"/>
          <w:sz w:val="14"/>
          <w:szCs w:val="14"/>
        </w:rPr>
        <w:t xml:space="preserve"> </w:t>
      </w:r>
    </w:p>
  </w:footnote>
  <w:footnote w:id="113">
    <w:p w14:paraId="5D60908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w:t>
      </w:r>
      <w:hyperlink r:id="rId89">
        <w:r>
          <w:rPr>
            <w:rFonts w:ascii="Times New Roman" w:eastAsia="Times New Roman" w:hAnsi="Times New Roman" w:cs="Times New Roman"/>
            <w:color w:val="1155CC"/>
            <w:sz w:val="14"/>
            <w:szCs w:val="14"/>
            <w:highlight w:val="white"/>
            <w:u w:val="single"/>
          </w:rPr>
          <w:t>https://www.cngold.com.cn/20160429d1903n68999550.html</w:t>
        </w:r>
      </w:hyperlink>
      <w:r>
        <w:rPr>
          <w:rFonts w:ascii="Times New Roman" w:eastAsia="Times New Roman" w:hAnsi="Times New Roman" w:cs="Times New Roman"/>
          <w:sz w:val="14"/>
          <w:szCs w:val="14"/>
          <w:highlight w:val="white"/>
        </w:rPr>
        <w:t xml:space="preserve"> 1 January 2016</w:t>
      </w:r>
    </w:p>
  </w:footnote>
  <w:footnote w:id="114">
    <w:p w14:paraId="5C960886" w14:textId="77777777" w:rsidR="00892291" w:rsidRDefault="001D11DA">
      <w:pPr>
        <w:spacing w:line="240" w:lineRule="auto"/>
        <w:rPr>
          <w:rFonts w:ascii="Times New Roman" w:eastAsia="Times New Roman" w:hAnsi="Times New Roman" w:cs="Times New Roman"/>
          <w:sz w:val="14"/>
          <w:szCs w:val="14"/>
          <w:highlight w:val="white"/>
        </w:rPr>
      </w:pPr>
      <w:r>
        <w:rPr>
          <w:vertAlign w:val="superscript"/>
        </w:rPr>
        <w:footnoteRef/>
      </w:r>
      <w:r>
        <w:rPr>
          <w:sz w:val="16"/>
          <w:szCs w:val="16"/>
        </w:rPr>
        <w:t xml:space="preserve"> </w:t>
      </w:r>
      <w:r>
        <w:rPr>
          <w:rFonts w:ascii="Times New Roman" w:eastAsia="Times New Roman" w:hAnsi="Times New Roman" w:cs="Times New Roman"/>
          <w:sz w:val="14"/>
          <w:szCs w:val="14"/>
          <w:highlight w:val="white"/>
        </w:rPr>
        <w:t>Chinese White Paper, released 21 May 2021 :</w:t>
      </w:r>
    </w:p>
    <w:p w14:paraId="02D1E954" w14:textId="77777777" w:rsidR="00892291" w:rsidRDefault="001D11DA">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highlight w:val="white"/>
        </w:rPr>
        <w:t xml:space="preserve">http://www.xinhuanet .com/english/2021-05/21/c_139959978.htm </w:t>
      </w:r>
    </w:p>
  </w:footnote>
  <w:footnote w:id="115">
    <w:p w14:paraId="49F0FD87"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The full list is online at: http://www.sctyzx .gov.cn/sczcfjhfml/and featur</w:t>
      </w:r>
      <w:r>
        <w:rPr>
          <w:rFonts w:ascii="Times New Roman" w:eastAsia="Times New Roman" w:hAnsi="Times New Roman" w:cs="Times New Roman"/>
          <w:sz w:val="14"/>
          <w:szCs w:val="14"/>
        </w:rPr>
        <w:t xml:space="preserve">ed on a Sichuan government website on 5 February 2021, http://www.sichuanpeace .gov.cn/sfzjzs/20210205/2384974.html     </w:t>
      </w:r>
    </w:p>
  </w:footnote>
  <w:footnote w:id="116">
    <w:p w14:paraId="3D3AFEDC"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color w:val="111827"/>
          <w:sz w:val="14"/>
          <w:szCs w:val="14"/>
        </w:rPr>
        <w:t xml:space="preserve">CESCR, List of issues in relation to the 3rd periodic report of China, E/C.12/CHN/Q/3, </w:t>
      </w:r>
      <w:r>
        <w:rPr>
          <w:rFonts w:ascii="Times New Roman" w:eastAsia="Times New Roman" w:hAnsi="Times New Roman" w:cs="Times New Roman"/>
          <w:sz w:val="14"/>
          <w:szCs w:val="14"/>
        </w:rPr>
        <w:t xml:space="preserve"> 7 April 2021 para 30</w:t>
      </w:r>
      <w:r>
        <w:rPr>
          <w:rFonts w:ascii="Times New Roman" w:eastAsia="Times New Roman" w:hAnsi="Times New Roman" w:cs="Times New Roman"/>
          <w:color w:val="111827"/>
          <w:sz w:val="14"/>
          <w:szCs w:val="14"/>
        </w:rPr>
        <w:t xml:space="preserve">: </w:t>
      </w:r>
      <w:hyperlink r:id="rId90">
        <w:r>
          <w:rPr>
            <w:rFonts w:ascii="Times New Roman" w:eastAsia="Times New Roman" w:hAnsi="Times New Roman" w:cs="Times New Roman"/>
            <w:color w:val="1155CC"/>
            <w:sz w:val="14"/>
            <w:szCs w:val="14"/>
            <w:u w:val="single"/>
          </w:rPr>
          <w:t>https://tbinternet.ohchr.org/_layouts/15/treatybodyexternal/Download.aspx?symbolno=E%2FC.12%2FCHN%2FQ%2F3&amp;Lang=en</w:t>
        </w:r>
      </w:hyperlink>
    </w:p>
  </w:footnote>
  <w:footnote w:id="117">
    <w:p w14:paraId="1B500E19"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Guru Rinpoche is an 8th century Tantric master</w:t>
      </w:r>
    </w:p>
  </w:footnote>
  <w:footnote w:id="118">
    <w:p w14:paraId="69399631"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'Destruction of Buddha statue, prayer wheels and prayer flags in Drago County', Tibet Watch, 24 December 2021: </w:t>
      </w:r>
      <w:hyperlink r:id="rId91">
        <w:r>
          <w:rPr>
            <w:rFonts w:ascii="Times New Roman" w:eastAsia="Times New Roman" w:hAnsi="Times New Roman" w:cs="Times New Roman"/>
            <w:color w:val="1155CC"/>
            <w:sz w:val="14"/>
            <w:szCs w:val="14"/>
            <w:u w:val="single"/>
          </w:rPr>
          <w:t>https://www.tibetwatch.org/news/2021/12/24/99ft-buddha-statue-and-45-prayer-wheels-forcibly-demolished-with-prayer-flags-tak</w:t>
        </w:r>
        <w:r>
          <w:rPr>
            <w:rFonts w:ascii="Times New Roman" w:eastAsia="Times New Roman" w:hAnsi="Times New Roman" w:cs="Times New Roman"/>
            <w:color w:val="1155CC"/>
            <w:sz w:val="14"/>
            <w:szCs w:val="14"/>
            <w:u w:val="single"/>
          </w:rPr>
          <w:t>en-off-and-burned</w:t>
        </w:r>
      </w:hyperlink>
      <w:r>
        <w:rPr>
          <w:rFonts w:ascii="Times New Roman" w:eastAsia="Times New Roman" w:hAnsi="Times New Roman" w:cs="Times New Roman"/>
          <w:sz w:val="14"/>
          <w:szCs w:val="14"/>
        </w:rPr>
        <w:t xml:space="preserve"> </w:t>
      </w:r>
    </w:p>
  </w:footnote>
  <w:footnote w:id="119">
    <w:p w14:paraId="6143D015"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UN Committee on Economic, Social and Cultural Right</w:t>
      </w:r>
      <w:r>
        <w:rPr>
          <w:rFonts w:ascii="Times New Roman" w:eastAsia="Times New Roman" w:hAnsi="Times New Roman" w:cs="Times New Roman"/>
          <w:sz w:val="14"/>
          <w:szCs w:val="14"/>
        </w:rPr>
        <w:t>s (CESCR), General comment no. 21, Right of everyone to take part in cultural life (art. 15, para. 1a of the Covenant on Economic, Social and Cultural Rights), 21 December 2009, E/C.12/GC/21, available at:</w:t>
      </w:r>
      <w:r>
        <w:rPr>
          <w:rFonts w:ascii="Times New Roman" w:eastAsia="Times New Roman" w:hAnsi="Times New Roman" w:cs="Times New Roman"/>
          <w:color w:val="3F3F3F"/>
          <w:sz w:val="14"/>
          <w:szCs w:val="14"/>
        </w:rPr>
        <w:t xml:space="preserve"> </w:t>
      </w:r>
      <w:hyperlink r:id="rId92">
        <w:r>
          <w:rPr>
            <w:rFonts w:ascii="Times New Roman" w:eastAsia="Times New Roman" w:hAnsi="Times New Roman" w:cs="Times New Roman"/>
            <w:color w:val="1155CC"/>
            <w:sz w:val="14"/>
            <w:szCs w:val="14"/>
            <w:u w:val="single"/>
          </w:rPr>
          <w:t>https://www.refworld.org/docid/4ed35bae2.html</w:t>
        </w:r>
      </w:hyperlink>
      <w:r>
        <w:rPr>
          <w:rFonts w:ascii="Times New Roman" w:eastAsia="Times New Roman" w:hAnsi="Times New Roman" w:cs="Times New Roman"/>
          <w:color w:val="3F3F3F"/>
          <w:sz w:val="14"/>
          <w:szCs w:val="14"/>
        </w:rPr>
        <w:t xml:space="preserve">   </w:t>
      </w:r>
    </w:p>
  </w:footnote>
  <w:footnote w:id="120">
    <w:p w14:paraId="0192A042"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'Another giant statue of Buddha torn down in Drago County', Tibet Watch, 6 January 2022: </w:t>
      </w:r>
      <w:hyperlink r:id="rId93">
        <w:r>
          <w:rPr>
            <w:rFonts w:ascii="Times New Roman" w:eastAsia="Times New Roman" w:hAnsi="Times New Roman" w:cs="Times New Roman"/>
            <w:color w:val="1155CC"/>
            <w:sz w:val="14"/>
            <w:szCs w:val="14"/>
            <w:u w:val="single"/>
          </w:rPr>
          <w:t>https://www.tibetwatch.org/ne</w:t>
        </w:r>
        <w:r>
          <w:rPr>
            <w:rFonts w:ascii="Times New Roman" w:eastAsia="Times New Roman" w:hAnsi="Times New Roman" w:cs="Times New Roman"/>
            <w:color w:val="1155CC"/>
            <w:sz w:val="14"/>
            <w:szCs w:val="14"/>
            <w:u w:val="single"/>
          </w:rPr>
          <w:t>ws/2022/1/6/another-giant-statue-of-buddha-torn-down-in-drago-county</w:t>
        </w:r>
      </w:hyperlink>
      <w:r>
        <w:rPr>
          <w:rFonts w:ascii="Times New Roman" w:eastAsia="Times New Roman" w:hAnsi="Times New Roman" w:cs="Times New Roman"/>
          <w:sz w:val="14"/>
          <w:szCs w:val="14"/>
        </w:rPr>
        <w:t xml:space="preserve"> </w:t>
      </w:r>
    </w:p>
  </w:footnote>
  <w:footnote w:id="121">
    <w:p w14:paraId="711AA34B" w14:textId="77777777" w:rsidR="00892291" w:rsidRDefault="001D11DA">
      <w:pPr>
        <w:spacing w:line="240" w:lineRule="auto"/>
        <w:rPr>
          <w:rFonts w:ascii="Times New Roman" w:eastAsia="Times New Roman" w:hAnsi="Times New Roman" w:cs="Times New Roman"/>
          <w:sz w:val="14"/>
          <w:szCs w:val="14"/>
          <w:highlight w:val="white"/>
        </w:rPr>
      </w:pPr>
      <w:r>
        <w:rPr>
          <w:vertAlign w:val="superscript"/>
        </w:rPr>
        <w:footnoteRef/>
      </w:r>
      <w:r>
        <w:rPr>
          <w:rFonts w:ascii="Times New Roman" w:eastAsia="Times New Roman" w:hAnsi="Times New Roman" w:cs="Times New Roman"/>
          <w:sz w:val="14"/>
          <w:szCs w:val="14"/>
          <w:highlight w:val="white"/>
        </w:rPr>
        <w:t xml:space="preserve">  UN Committee on Economic,  Social and Cultural Rights (CESCR), UN Committee on Economic, Social and Cultural Rights: Third Peri</w:t>
      </w:r>
      <w:r>
        <w:rPr>
          <w:rFonts w:ascii="Times New Roman" w:eastAsia="Times New Roman" w:hAnsi="Times New Roman" w:cs="Times New Roman"/>
          <w:sz w:val="14"/>
          <w:szCs w:val="14"/>
          <w:highlight w:val="white"/>
        </w:rPr>
        <w:t xml:space="preserve">odic Report, People’s Republic of China, para 36, 5 August 2020, E/C.12/CHN/3: </w:t>
      </w:r>
      <w:hyperlink r:id="rId94">
        <w:r>
          <w:rPr>
            <w:rFonts w:ascii="Times New Roman" w:eastAsia="Times New Roman" w:hAnsi="Times New Roman" w:cs="Times New Roman"/>
            <w:color w:val="1155CC"/>
            <w:sz w:val="14"/>
            <w:szCs w:val="14"/>
            <w:highlight w:val="white"/>
            <w:u w:val="single"/>
          </w:rPr>
          <w:t>https://tbinternet.ohchr.org/_layouts/15/tr</w:t>
        </w:r>
        <w:r>
          <w:rPr>
            <w:rFonts w:ascii="Times New Roman" w:eastAsia="Times New Roman" w:hAnsi="Times New Roman" w:cs="Times New Roman"/>
            <w:color w:val="1155CC"/>
            <w:sz w:val="14"/>
            <w:szCs w:val="14"/>
            <w:highlight w:val="white"/>
            <w:u w:val="single"/>
          </w:rPr>
          <w:t>eatybodyexternal/Download.aspx?symbolno=E%2fC.12%2fCHN%2fCO%2f2&amp;Lang=en</w:t>
        </w:r>
      </w:hyperlink>
      <w:r>
        <w:rPr>
          <w:rFonts w:ascii="Times New Roman" w:eastAsia="Times New Roman" w:hAnsi="Times New Roman" w:cs="Times New Roman"/>
          <w:sz w:val="14"/>
          <w:szCs w:val="14"/>
          <w:highlight w:val="white"/>
        </w:rPr>
        <w:t xml:space="preserve">   </w:t>
      </w:r>
    </w:p>
  </w:footnote>
  <w:footnote w:id="122">
    <w:p w14:paraId="25F7719B" w14:textId="77777777" w:rsidR="00892291" w:rsidRDefault="001D11DA">
      <w:pPr>
        <w:spacing w:line="240" w:lineRule="auto"/>
        <w:rPr>
          <w:rFonts w:ascii="Times New Roman" w:eastAsia="Times New Roman" w:hAnsi="Times New Roman" w:cs="Times New Roman"/>
          <w:sz w:val="14"/>
          <w:szCs w:val="14"/>
          <w:highlight w:val="yellow"/>
        </w:rPr>
      </w:pPr>
      <w:r>
        <w:rPr>
          <w:vertAlign w:val="superscript"/>
        </w:rPr>
        <w:footnoteRef/>
      </w:r>
      <w:r>
        <w:rPr>
          <w:rFonts w:ascii="Times New Roman" w:eastAsia="Times New Roman" w:hAnsi="Times New Roman" w:cs="Times New Roman"/>
          <w:sz w:val="14"/>
          <w:szCs w:val="14"/>
        </w:rPr>
        <w:t xml:space="preserve">Replies of China to the List of Issues in relation to its third periodic report, E/C.12/CHN/RQ/3 29 March 2021, para 16: </w:t>
      </w:r>
      <w:hyperlink r:id="rId95">
        <w:r>
          <w:rPr>
            <w:rFonts w:ascii="Times New Roman" w:eastAsia="Times New Roman" w:hAnsi="Times New Roman" w:cs="Times New Roman"/>
            <w:color w:val="1155CC"/>
            <w:sz w:val="14"/>
            <w:szCs w:val="14"/>
            <w:u w:val="single"/>
          </w:rPr>
          <w:t>h</w:t>
        </w:r>
        <w:r>
          <w:rPr>
            <w:rFonts w:ascii="Times New Roman" w:eastAsia="Times New Roman" w:hAnsi="Times New Roman" w:cs="Times New Roman"/>
            <w:color w:val="1155CC"/>
            <w:sz w:val="14"/>
            <w:szCs w:val="14"/>
            <w:u w:val="single"/>
          </w:rPr>
          <w:t>ttps://tbinternet.ohchr.org/_layouts/15/treatybodyexternal/Download.aspx?symbolno=E%2FC.12%2FCHN%2FRQ%2F3&amp;Lang=en</w:t>
        </w:r>
      </w:hyperlink>
      <w:r>
        <w:rPr>
          <w:rFonts w:ascii="Times New Roman" w:eastAsia="Times New Roman" w:hAnsi="Times New Roman" w:cs="Times New Roman"/>
          <w:sz w:val="14"/>
          <w:szCs w:val="14"/>
        </w:rPr>
        <w:t xml:space="preserve"> </w:t>
      </w:r>
    </w:p>
  </w:footnote>
  <w:footnote w:id="123">
    <w:p w14:paraId="20CE01F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Human Rights Watch, ‘China's “Bilingual Education” Policy in Tibet Tibetan-Medium Schooling Under Threat’ 4 March 2020, </w:t>
      </w:r>
      <w:hyperlink r:id="rId96">
        <w:r>
          <w:rPr>
            <w:rFonts w:ascii="Times New Roman" w:eastAsia="Times New Roman" w:hAnsi="Times New Roman" w:cs="Times New Roman"/>
            <w:color w:val="1155CC"/>
            <w:sz w:val="14"/>
            <w:szCs w:val="14"/>
            <w:u w:val="single"/>
          </w:rPr>
          <w:t>https://www.hrw.org/report/2020/03/04/chinas-bilingual-education-policy-tibet/tibetan-medium-schooling-under-threat</w:t>
        </w:r>
      </w:hyperlink>
      <w:r>
        <w:rPr>
          <w:rFonts w:ascii="Times New Roman" w:eastAsia="Times New Roman" w:hAnsi="Times New Roman" w:cs="Times New Roman"/>
          <w:sz w:val="14"/>
          <w:szCs w:val="14"/>
        </w:rPr>
        <w:t xml:space="preserve"> </w:t>
      </w:r>
    </w:p>
  </w:footnote>
  <w:footnote w:id="124">
    <w:p w14:paraId="1A2EB647"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Voice of </w:t>
      </w:r>
      <w:r>
        <w:rPr>
          <w:rFonts w:ascii="Times New Roman" w:eastAsia="Times New Roman" w:hAnsi="Times New Roman" w:cs="Times New Roman"/>
          <w:sz w:val="14"/>
          <w:szCs w:val="14"/>
        </w:rPr>
        <w:t xml:space="preserve">America, ‘China Steps Up Assimilation of Ethnic Minorities by Banning Languages in Schools’ 24 October 2021: </w:t>
      </w:r>
      <w:hyperlink r:id="rId97">
        <w:r>
          <w:rPr>
            <w:rFonts w:ascii="Times New Roman" w:eastAsia="Times New Roman" w:hAnsi="Times New Roman" w:cs="Times New Roman"/>
            <w:color w:val="1155CC"/>
            <w:sz w:val="14"/>
            <w:szCs w:val="14"/>
            <w:u w:val="single"/>
          </w:rPr>
          <w:t>https:/</w:t>
        </w:r>
        <w:r>
          <w:rPr>
            <w:rFonts w:ascii="Times New Roman" w:eastAsia="Times New Roman" w:hAnsi="Times New Roman" w:cs="Times New Roman"/>
            <w:color w:val="1155CC"/>
            <w:sz w:val="14"/>
            <w:szCs w:val="14"/>
            <w:u w:val="single"/>
          </w:rPr>
          <w:t>/www.voanews.com/a/china-steps-up-assimilation-of-ethnic-minorities-by-banning-languages-in-schools-/6281558.html</w:t>
        </w:r>
      </w:hyperlink>
      <w:r>
        <w:rPr>
          <w:rFonts w:ascii="Times New Roman" w:eastAsia="Times New Roman" w:hAnsi="Times New Roman" w:cs="Times New Roman"/>
          <w:sz w:val="14"/>
          <w:szCs w:val="14"/>
        </w:rPr>
        <w:t xml:space="preserve"> </w:t>
      </w:r>
    </w:p>
  </w:footnote>
  <w:footnote w:id="125">
    <w:p w14:paraId="0D138F33"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Proxima Nova" w:eastAsia="Proxima Nova" w:hAnsi="Proxima Nova" w:cs="Proxima Nova"/>
          <w:sz w:val="14"/>
          <w:szCs w:val="14"/>
        </w:rPr>
        <w:t xml:space="preserve"> </w:t>
      </w:r>
      <w:r>
        <w:rPr>
          <w:rFonts w:ascii="Times New Roman" w:eastAsia="Times New Roman" w:hAnsi="Times New Roman" w:cs="Times New Roman"/>
          <w:sz w:val="14"/>
          <w:szCs w:val="14"/>
        </w:rPr>
        <w:t>Human Rights Watch, “</w:t>
      </w:r>
      <w:r>
        <w:rPr>
          <w:rFonts w:ascii="Times New Roman" w:eastAsia="Times New Roman" w:hAnsi="Times New Roman" w:cs="Times New Roman"/>
          <w:sz w:val="14"/>
          <w:szCs w:val="14"/>
        </w:rPr>
        <w:t>China Signals Roll-Back on Minority Languages,” 28 January 2021, available at: https://www.hrw.org/news/2021/01/28/china-signals-roll-back-minority-languages (accessed November 5, 2021).</w:t>
      </w:r>
    </w:p>
  </w:footnote>
  <w:footnote w:id="126">
    <w:p w14:paraId="42693CFE" w14:textId="77777777" w:rsidR="00892291" w:rsidRDefault="001D11DA">
      <w:pPr>
        <w:spacing w:line="240" w:lineRule="auto"/>
        <w:rPr>
          <w:rFonts w:ascii="Times New Roman" w:eastAsia="Times New Roman" w:hAnsi="Times New Roman" w:cs="Times New Roman"/>
          <w:sz w:val="14"/>
          <w:szCs w:val="14"/>
          <w:shd w:val="clear" w:color="auto" w:fill="FAFAFA"/>
        </w:rPr>
      </w:pPr>
      <w:r>
        <w:rPr>
          <w:vertAlign w:val="superscript"/>
        </w:rPr>
        <w:footnoteRef/>
      </w:r>
      <w:r>
        <w:rPr>
          <w:rFonts w:ascii="Times New Roman" w:eastAsia="Times New Roman" w:hAnsi="Times New Roman" w:cs="Times New Roman"/>
          <w:sz w:val="14"/>
          <w:szCs w:val="14"/>
          <w:shd w:val="clear" w:color="auto" w:fill="FAFAFA"/>
        </w:rPr>
        <w:t xml:space="preserve"> This plan includes all areas of Tibet as well as “ethnic and rural”</w:t>
      </w:r>
      <w:r>
        <w:rPr>
          <w:rFonts w:ascii="Times New Roman" w:eastAsia="Times New Roman" w:hAnsi="Times New Roman" w:cs="Times New Roman"/>
          <w:sz w:val="14"/>
          <w:szCs w:val="14"/>
          <w:shd w:val="clear" w:color="auto" w:fill="FAFAFA"/>
        </w:rPr>
        <w:t xml:space="preserve"> areas that include other minority groups such as Uyghurs and Southern Mongolians. Notice of the General Office of the Ministry of Education on the Implementation of the "Children's Homophony" Plan for Putonghua Education for Preschool Children], July 23, </w:t>
      </w:r>
      <w:r>
        <w:rPr>
          <w:rFonts w:ascii="Times New Roman" w:eastAsia="Times New Roman" w:hAnsi="Times New Roman" w:cs="Times New Roman"/>
          <w:sz w:val="14"/>
          <w:szCs w:val="14"/>
          <w:shd w:val="clear" w:color="auto" w:fill="FAFAFA"/>
        </w:rPr>
        <w:t xml:space="preserve">2021, available at: http://www.moe.gov.cn/srcsite/A18/s3129/202108/t20210802_548318.html Internet Archive, </w:t>
      </w:r>
      <w:hyperlink r:id="rId98">
        <w:r>
          <w:rPr>
            <w:rFonts w:ascii="Times New Roman" w:eastAsia="Times New Roman" w:hAnsi="Times New Roman" w:cs="Times New Roman"/>
            <w:color w:val="1155CC"/>
            <w:sz w:val="14"/>
            <w:szCs w:val="14"/>
            <w:u w:val="single"/>
            <w:shd w:val="clear" w:color="auto" w:fill="FAFAFA"/>
          </w:rPr>
          <w:t>https://web.archiv</w:t>
        </w:r>
        <w:r>
          <w:rPr>
            <w:rFonts w:ascii="Times New Roman" w:eastAsia="Times New Roman" w:hAnsi="Times New Roman" w:cs="Times New Roman"/>
            <w:color w:val="1155CC"/>
            <w:sz w:val="14"/>
            <w:szCs w:val="14"/>
            <w:u w:val="single"/>
            <w:shd w:val="clear" w:color="auto" w:fill="FAFAFA"/>
          </w:rPr>
          <w:t>e.org/web/20210910183948/http://www.moe.gov.cn/srcsite/A18/s3129/202108/t20210802_548318.html</w:t>
        </w:r>
      </w:hyperlink>
      <w:r>
        <w:rPr>
          <w:rFonts w:ascii="Times New Roman" w:eastAsia="Times New Roman" w:hAnsi="Times New Roman" w:cs="Times New Roman"/>
          <w:sz w:val="14"/>
          <w:szCs w:val="14"/>
          <w:shd w:val="clear" w:color="auto" w:fill="FAFAFA"/>
        </w:rPr>
        <w:t xml:space="preserve">  </w:t>
      </w:r>
    </w:p>
  </w:footnote>
  <w:footnote w:id="127">
    <w:p w14:paraId="5A55AF38" w14:textId="77777777" w:rsidR="00892291" w:rsidRDefault="001D11DA">
      <w:pPr>
        <w:spacing w:line="240" w:lineRule="auto"/>
        <w:rPr>
          <w:rFonts w:ascii="Times New Roman" w:eastAsia="Times New Roman" w:hAnsi="Times New Roman" w:cs="Times New Roman"/>
          <w:sz w:val="14"/>
          <w:szCs w:val="14"/>
          <w:shd w:val="clear" w:color="auto" w:fill="FAFAFA"/>
        </w:rPr>
      </w:pPr>
      <w:r>
        <w:rPr>
          <w:vertAlign w:val="superscript"/>
        </w:rPr>
        <w:footnoteRef/>
      </w:r>
      <w:r>
        <w:rPr>
          <w:rFonts w:ascii="Times New Roman" w:eastAsia="Times New Roman" w:hAnsi="Times New Roman" w:cs="Times New Roman"/>
          <w:sz w:val="14"/>
          <w:szCs w:val="14"/>
          <w:shd w:val="clear" w:color="auto" w:fill="FAFAFA"/>
        </w:rPr>
        <w:t xml:space="preserve">  Human Rights Watch, “China’s ‘Bilingual Education’ Policy in Tibet,” pp. 15-36; Radio Free Asia, “Tibetan Schoolchildren Lose Fluency in Native Language as S</w:t>
      </w:r>
      <w:r>
        <w:rPr>
          <w:rFonts w:ascii="Times New Roman" w:eastAsia="Times New Roman" w:hAnsi="Times New Roman" w:cs="Times New Roman"/>
          <w:sz w:val="14"/>
          <w:szCs w:val="14"/>
          <w:shd w:val="clear" w:color="auto" w:fill="FAFAFA"/>
        </w:rPr>
        <w:t>chools Switch to Mandarin,” April 16, 2020, available at: https://www.rfa.org/english/news/tibet/language-04162020170950.html (accessed August 24, 2021).</w:t>
      </w:r>
    </w:p>
  </w:footnote>
  <w:footnote w:id="128">
    <w:p w14:paraId="242FD41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Proxima Nova" w:eastAsia="Proxima Nova" w:hAnsi="Proxima Nova" w:cs="Proxima Nova"/>
          <w:sz w:val="14"/>
          <w:szCs w:val="14"/>
        </w:rPr>
        <w:t xml:space="preserve"> </w:t>
      </w:r>
      <w:r>
        <w:rPr>
          <w:rFonts w:ascii="Times New Roman" w:eastAsia="Times New Roman" w:hAnsi="Times New Roman" w:cs="Times New Roman"/>
          <w:sz w:val="14"/>
          <w:szCs w:val="14"/>
        </w:rPr>
        <w:t xml:space="preserve">Voice of America, ‘Golok Prefecture plans to implement Chinese-language education’, 16 April 2019, </w:t>
      </w:r>
      <w:hyperlink r:id="rId99">
        <w:r>
          <w:rPr>
            <w:rFonts w:ascii="Times New Roman" w:eastAsia="Times New Roman" w:hAnsi="Times New Roman" w:cs="Times New Roman"/>
            <w:color w:val="1155CC"/>
            <w:sz w:val="14"/>
            <w:szCs w:val="14"/>
            <w:u w:val="single"/>
          </w:rPr>
          <w:t>https://www.voatibetan.com/a/4920012.html</w:t>
        </w:r>
      </w:hyperlink>
      <w:r>
        <w:rPr>
          <w:rFonts w:ascii="Times New Roman" w:eastAsia="Times New Roman" w:hAnsi="Times New Roman" w:cs="Times New Roman"/>
          <w:sz w:val="14"/>
          <w:szCs w:val="14"/>
        </w:rPr>
        <w:t xml:space="preserve">     </w:t>
      </w:r>
    </w:p>
  </w:footnote>
  <w:footnote w:id="129">
    <w:p w14:paraId="59E8E4B3"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Proxima Nova" w:eastAsia="Proxima Nova" w:hAnsi="Proxima Nova" w:cs="Proxima Nova"/>
          <w:sz w:val="14"/>
          <w:szCs w:val="14"/>
        </w:rPr>
        <w:t xml:space="preserve"> </w:t>
      </w:r>
      <w:r>
        <w:rPr>
          <w:rFonts w:ascii="Times New Roman" w:eastAsia="Times New Roman" w:hAnsi="Times New Roman" w:cs="Times New Roman"/>
          <w:sz w:val="14"/>
          <w:szCs w:val="14"/>
        </w:rPr>
        <w:t xml:space="preserve">Radio Free Asia, Classroom Instruction Switch From Tibetan to Chinese in Ngaba Sparks Worry, Anger, 9 April 2020: </w:t>
      </w:r>
      <w:hyperlink r:id="rId100">
        <w:r>
          <w:rPr>
            <w:rFonts w:ascii="Times New Roman" w:eastAsia="Times New Roman" w:hAnsi="Times New Roman" w:cs="Times New Roman"/>
            <w:color w:val="1155CC"/>
            <w:sz w:val="14"/>
            <w:szCs w:val="14"/>
            <w:u w:val="single"/>
          </w:rPr>
          <w:t>https://www.rfa.org/english/news/tibet/classroom-04092020184114.html?searchterm:utf8:ustring=%20ngaba</w:t>
        </w:r>
      </w:hyperlink>
      <w:r>
        <w:rPr>
          <w:rFonts w:ascii="Times New Roman" w:eastAsia="Times New Roman" w:hAnsi="Times New Roman" w:cs="Times New Roman"/>
          <w:sz w:val="14"/>
          <w:szCs w:val="14"/>
        </w:rPr>
        <w:t xml:space="preserve"> </w:t>
      </w:r>
    </w:p>
  </w:footnote>
  <w:footnote w:id="130">
    <w:p w14:paraId="569A9F83"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Proxima Nova" w:eastAsia="Proxima Nova" w:hAnsi="Proxima Nova" w:cs="Proxima Nova"/>
          <w:sz w:val="14"/>
          <w:szCs w:val="14"/>
        </w:rPr>
        <w:t xml:space="preserve"> </w:t>
      </w:r>
      <w:r>
        <w:rPr>
          <w:rFonts w:ascii="Times New Roman" w:eastAsia="Times New Roman" w:hAnsi="Times New Roman" w:cs="Times New Roman"/>
          <w:sz w:val="14"/>
          <w:szCs w:val="14"/>
        </w:rPr>
        <w:t>Radio Free Asia, ‘Nomads Appeal Plan to Make Tibetan Sc</w:t>
      </w:r>
      <w:r>
        <w:rPr>
          <w:rFonts w:ascii="Times New Roman" w:eastAsia="Times New Roman" w:hAnsi="Times New Roman" w:cs="Times New Roman"/>
          <w:sz w:val="14"/>
          <w:szCs w:val="14"/>
        </w:rPr>
        <w:t xml:space="preserve">hools in Ngaba Teach in Chinese’ 23 April 2020, </w:t>
      </w:r>
      <w:hyperlink r:id="rId101">
        <w:r>
          <w:rPr>
            <w:rFonts w:ascii="Times New Roman" w:eastAsia="Times New Roman" w:hAnsi="Times New Roman" w:cs="Times New Roman"/>
            <w:color w:val="1155CC"/>
            <w:sz w:val="14"/>
            <w:szCs w:val="14"/>
            <w:u w:val="single"/>
          </w:rPr>
          <w:t>https://www.rfa.org/english/news/tibet/nomads-school-04232020110325.ht</w:t>
        </w:r>
        <w:r>
          <w:rPr>
            <w:rFonts w:ascii="Times New Roman" w:eastAsia="Times New Roman" w:hAnsi="Times New Roman" w:cs="Times New Roman"/>
            <w:color w:val="1155CC"/>
            <w:sz w:val="14"/>
            <w:szCs w:val="14"/>
            <w:u w:val="single"/>
          </w:rPr>
          <w:t>ml?searchterm:utf8:ustring=%20tibetan%20language</w:t>
        </w:r>
      </w:hyperlink>
      <w:r>
        <w:rPr>
          <w:rFonts w:ascii="Times New Roman" w:eastAsia="Times New Roman" w:hAnsi="Times New Roman" w:cs="Times New Roman"/>
          <w:sz w:val="14"/>
          <w:szCs w:val="14"/>
        </w:rPr>
        <w:t xml:space="preserve"> </w:t>
      </w:r>
    </w:p>
  </w:footnote>
  <w:footnote w:id="131">
    <w:p w14:paraId="04E6416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Tibet Watch, ‘Tibetan monks holding classes for children will be punished, China warns’ 6 February 2019, </w:t>
      </w:r>
      <w:hyperlink r:id="rId102">
        <w:r>
          <w:rPr>
            <w:rFonts w:ascii="Times New Roman" w:eastAsia="Times New Roman" w:hAnsi="Times New Roman" w:cs="Times New Roman"/>
            <w:color w:val="1155CC"/>
            <w:sz w:val="14"/>
            <w:szCs w:val="14"/>
            <w:u w:val="single"/>
          </w:rPr>
          <w:t>https://www.tibetwatch.org/news/2019/6/17/tibetan-monks-holding-classes-for-children-will-be-punished-china-warns</w:t>
        </w:r>
      </w:hyperlink>
    </w:p>
  </w:footnote>
  <w:footnote w:id="132">
    <w:p w14:paraId="1068CE77"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Human Rights Watch, ‘In Tibet, it’s a cr</w:t>
      </w:r>
      <w:r>
        <w:rPr>
          <w:rFonts w:ascii="Times New Roman" w:eastAsia="Times New Roman" w:hAnsi="Times New Roman" w:cs="Times New Roman"/>
          <w:sz w:val="14"/>
          <w:szCs w:val="14"/>
        </w:rPr>
        <w:t xml:space="preserve">ime to even talk about the value of mother-tongue education’, 15 April 2020, </w:t>
      </w:r>
      <w:hyperlink r:id="rId103">
        <w:r>
          <w:rPr>
            <w:rFonts w:ascii="Times New Roman" w:eastAsia="Times New Roman" w:hAnsi="Times New Roman" w:cs="Times New Roman"/>
            <w:color w:val="1155CC"/>
            <w:sz w:val="14"/>
            <w:szCs w:val="14"/>
            <w:u w:val="single"/>
          </w:rPr>
          <w:t>https://www.hrw.org/news/2020/04/15/tibet-its-crime-even-talk-</w:t>
        </w:r>
        <w:r>
          <w:rPr>
            <w:rFonts w:ascii="Times New Roman" w:eastAsia="Times New Roman" w:hAnsi="Times New Roman" w:cs="Times New Roman"/>
            <w:color w:val="1155CC"/>
            <w:sz w:val="14"/>
            <w:szCs w:val="14"/>
            <w:u w:val="single"/>
          </w:rPr>
          <w:t>about-value-mother-tongue-education</w:t>
        </w:r>
      </w:hyperlink>
      <w:r>
        <w:rPr>
          <w:rFonts w:ascii="Times New Roman" w:eastAsia="Times New Roman" w:hAnsi="Times New Roman" w:cs="Times New Roman"/>
          <w:sz w:val="14"/>
          <w:szCs w:val="14"/>
        </w:rPr>
        <w:t xml:space="preserve"> </w:t>
      </w:r>
    </w:p>
  </w:footnote>
  <w:footnote w:id="133">
    <w:p w14:paraId="1FC552DF"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See: Human Rights Watch, “China’s ‘Bilingual Education’ Policy in Tibet.”</w:t>
      </w:r>
    </w:p>
  </w:footnote>
  <w:footnote w:id="134">
    <w:p w14:paraId="7008EBDB"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Free Tibet, ‘Outcry From Tibetans After School Is Given Orders To Close’ 19 </w:t>
      </w:r>
      <w:r>
        <w:rPr>
          <w:rFonts w:ascii="Times New Roman" w:eastAsia="Times New Roman" w:hAnsi="Times New Roman" w:cs="Times New Roman"/>
          <w:sz w:val="14"/>
          <w:szCs w:val="14"/>
        </w:rPr>
        <w:t xml:space="preserve">July 2021: </w:t>
      </w:r>
      <w:hyperlink r:id="rId104">
        <w:r>
          <w:rPr>
            <w:rFonts w:ascii="Times New Roman" w:eastAsia="Times New Roman" w:hAnsi="Times New Roman" w:cs="Times New Roman"/>
            <w:color w:val="1155CC"/>
            <w:sz w:val="14"/>
            <w:szCs w:val="14"/>
            <w:u w:val="single"/>
          </w:rPr>
          <w:t>https://freetibet.org/news-media/na/outcry-tibetans-after-school-given-orders-close</w:t>
        </w:r>
      </w:hyperlink>
      <w:r>
        <w:rPr>
          <w:rFonts w:ascii="Times New Roman" w:eastAsia="Times New Roman" w:hAnsi="Times New Roman" w:cs="Times New Roman"/>
          <w:sz w:val="14"/>
          <w:szCs w:val="14"/>
        </w:rPr>
        <w:t xml:space="preserve"> </w:t>
      </w:r>
    </w:p>
  </w:footnote>
  <w:footnote w:id="135">
    <w:p w14:paraId="214D2F44"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Radio Free Asia, ‘Tibetan Monk Arrested by Chin</w:t>
      </w:r>
      <w:r>
        <w:rPr>
          <w:rFonts w:ascii="Times New Roman" w:eastAsia="Times New Roman" w:hAnsi="Times New Roman" w:cs="Times New Roman"/>
          <w:sz w:val="14"/>
          <w:szCs w:val="14"/>
        </w:rPr>
        <w:t xml:space="preserve">ese Police Last Month Remains Missing’, 10 April 2019, </w:t>
      </w:r>
      <w:hyperlink r:id="rId105" w:anchor=":~:text=Sonam%20Palden%20was%20arrested%20in,monastery%20in%20Ngaba%20since%20childhood">
        <w:r>
          <w:rPr>
            <w:rFonts w:ascii="Times New Roman" w:eastAsia="Times New Roman" w:hAnsi="Times New Roman" w:cs="Times New Roman"/>
            <w:color w:val="1155CC"/>
            <w:sz w:val="14"/>
            <w:szCs w:val="14"/>
            <w:u w:val="single"/>
          </w:rPr>
          <w:t>https://www.rfa.o</w:t>
        </w:r>
        <w:r>
          <w:rPr>
            <w:rFonts w:ascii="Times New Roman" w:eastAsia="Times New Roman" w:hAnsi="Times New Roman" w:cs="Times New Roman"/>
            <w:color w:val="1155CC"/>
            <w:sz w:val="14"/>
            <w:szCs w:val="14"/>
            <w:u w:val="single"/>
          </w:rPr>
          <w:t>rg/english/news/tibet/sonam-palden-10042019175054.html#:~:text=Sonam%20Palden%20was%20arrested%20in,monastery%20in%20Ngaba%20since%20childhood</w:t>
        </w:r>
      </w:hyperlink>
      <w:r>
        <w:rPr>
          <w:rFonts w:ascii="Times New Roman" w:eastAsia="Times New Roman" w:hAnsi="Times New Roman" w:cs="Times New Roman"/>
          <w:sz w:val="14"/>
          <w:szCs w:val="14"/>
        </w:rPr>
        <w:t xml:space="preserve">  ; Tibetan Centre for Human Rights and Democracy, ‘Monk detained for criticising China’s policy on Tibetan langua</w:t>
      </w:r>
      <w:r>
        <w:rPr>
          <w:rFonts w:ascii="Times New Roman" w:eastAsia="Times New Roman" w:hAnsi="Times New Roman" w:cs="Times New Roman"/>
          <w:sz w:val="14"/>
          <w:szCs w:val="14"/>
        </w:rPr>
        <w:t xml:space="preserve">ge at high risk of torture’ 11 November 2019, </w:t>
      </w:r>
      <w:hyperlink r:id="rId106">
        <w:r>
          <w:rPr>
            <w:rFonts w:ascii="Times New Roman" w:eastAsia="Times New Roman" w:hAnsi="Times New Roman" w:cs="Times New Roman"/>
            <w:color w:val="1155CC"/>
            <w:sz w:val="14"/>
            <w:szCs w:val="14"/>
            <w:u w:val="single"/>
          </w:rPr>
          <w:t>https://tchrd.org/monk-detained-for-criticising-chinas-policy-on-tibetan-language-at</w:t>
        </w:r>
        <w:r>
          <w:rPr>
            <w:rFonts w:ascii="Times New Roman" w:eastAsia="Times New Roman" w:hAnsi="Times New Roman" w:cs="Times New Roman"/>
            <w:color w:val="1155CC"/>
            <w:sz w:val="14"/>
            <w:szCs w:val="14"/>
            <w:u w:val="single"/>
          </w:rPr>
          <w:t>-high-risk-of-torture/</w:t>
        </w:r>
      </w:hyperlink>
      <w:r>
        <w:rPr>
          <w:rFonts w:ascii="Times New Roman" w:eastAsia="Times New Roman" w:hAnsi="Times New Roman" w:cs="Times New Roman"/>
          <w:sz w:val="14"/>
          <w:szCs w:val="14"/>
        </w:rPr>
        <w:t xml:space="preserve">   </w:t>
      </w:r>
    </w:p>
  </w:footnote>
  <w:footnote w:id="136">
    <w:p w14:paraId="291AFD2D"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Proxima Nova" w:eastAsia="Proxima Nova" w:hAnsi="Proxima Nova" w:cs="Proxima Nova"/>
          <w:sz w:val="14"/>
          <w:szCs w:val="14"/>
        </w:rPr>
        <w:t xml:space="preserve"> </w:t>
      </w:r>
      <w:r>
        <w:rPr>
          <w:rFonts w:ascii="Times New Roman" w:eastAsia="Times New Roman" w:hAnsi="Times New Roman" w:cs="Times New Roman"/>
          <w:sz w:val="14"/>
          <w:szCs w:val="14"/>
        </w:rPr>
        <w:t>Free Tibet, ‘Teacher Is Arrested And Charged With Separatism After Her School Was Forcibly Closed’ 10 August 2021:</w:t>
      </w:r>
    </w:p>
    <w:p w14:paraId="0B6F670A" w14:textId="77777777" w:rsidR="00892291" w:rsidRDefault="001D11DA">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hyperlink r:id="rId107">
        <w:r>
          <w:rPr>
            <w:rFonts w:ascii="Times New Roman" w:eastAsia="Times New Roman" w:hAnsi="Times New Roman" w:cs="Times New Roman"/>
            <w:color w:val="1155CC"/>
            <w:sz w:val="14"/>
            <w:szCs w:val="14"/>
            <w:u w:val="single"/>
          </w:rPr>
          <w:t>https://freetibet.org/news-media/na/teacher-forcibly-closed-school-arrested-and-charged-separatism</w:t>
        </w:r>
      </w:hyperlink>
      <w:r>
        <w:rPr>
          <w:rFonts w:ascii="Times New Roman" w:eastAsia="Times New Roman" w:hAnsi="Times New Roman" w:cs="Times New Roman"/>
          <w:sz w:val="14"/>
          <w:szCs w:val="14"/>
        </w:rPr>
        <w:t xml:space="preserve">  </w:t>
      </w:r>
    </w:p>
  </w:footnote>
  <w:footnote w:id="137">
    <w:p w14:paraId="4BD0AD3E" w14:textId="77777777" w:rsidR="00892291" w:rsidRDefault="001D11DA">
      <w:pPr>
        <w:spacing w:line="240" w:lineRule="auto"/>
        <w:rPr>
          <w:rFonts w:ascii="Times New Roman" w:eastAsia="Times New Roman" w:hAnsi="Times New Roman" w:cs="Times New Roman"/>
          <w:sz w:val="14"/>
          <w:szCs w:val="14"/>
        </w:rPr>
      </w:pPr>
      <w:r>
        <w:rPr>
          <w:vertAlign w:val="superscript"/>
        </w:rPr>
        <w:footnoteRef/>
      </w:r>
      <w:r>
        <w:rPr>
          <w:rFonts w:ascii="Times New Roman" w:eastAsia="Times New Roman" w:hAnsi="Times New Roman" w:cs="Times New Roman"/>
          <w:sz w:val="14"/>
          <w:szCs w:val="14"/>
        </w:rPr>
        <w:t xml:space="preserve"> Tibetan Centre for Human Rights and Democracy, ‘Tibetan man criminally detained for phone conversation about Tibetan language education’ 20 Decemb</w:t>
      </w:r>
      <w:r>
        <w:rPr>
          <w:rFonts w:ascii="Times New Roman" w:eastAsia="Times New Roman" w:hAnsi="Times New Roman" w:cs="Times New Roman"/>
          <w:sz w:val="14"/>
          <w:szCs w:val="14"/>
        </w:rPr>
        <w:t xml:space="preserve">er 2019, </w:t>
      </w:r>
      <w:hyperlink r:id="rId108">
        <w:r>
          <w:rPr>
            <w:rFonts w:ascii="Times New Roman" w:eastAsia="Times New Roman" w:hAnsi="Times New Roman" w:cs="Times New Roman"/>
            <w:color w:val="1155CC"/>
            <w:sz w:val="14"/>
            <w:szCs w:val="14"/>
            <w:u w:val="single"/>
          </w:rPr>
          <w:t>https://tchrd.org/tibetan-man-criminally-detained-for-phone-conversation-about-tibetan-language-education/</w:t>
        </w:r>
      </w:hyperlink>
      <w:r>
        <w:rPr>
          <w:rFonts w:ascii="Times New Roman" w:eastAsia="Times New Roman" w:hAnsi="Times New Roman" w:cs="Times New Roman"/>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D7AE" w14:textId="77777777" w:rsidR="00892291" w:rsidRDefault="00892291">
    <w:pPr>
      <w:rPr>
        <w:rFonts w:ascii="Proxima Nova" w:eastAsia="Proxima Nova" w:hAnsi="Proxima Nova" w:cs="Proxima Nov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FCC0" w14:textId="77777777" w:rsidR="00892291" w:rsidRDefault="0089229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1AA1"/>
    <w:multiLevelType w:val="multilevel"/>
    <w:tmpl w:val="AD145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0448B"/>
    <w:multiLevelType w:val="multilevel"/>
    <w:tmpl w:val="72161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601760"/>
    <w:multiLevelType w:val="multilevel"/>
    <w:tmpl w:val="02641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10E0E"/>
    <w:multiLevelType w:val="multilevel"/>
    <w:tmpl w:val="C7664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8E0B5E"/>
    <w:multiLevelType w:val="multilevel"/>
    <w:tmpl w:val="8946B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D00BC7"/>
    <w:multiLevelType w:val="multilevel"/>
    <w:tmpl w:val="137A8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3850BE"/>
    <w:multiLevelType w:val="multilevel"/>
    <w:tmpl w:val="7A7A3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0E441A"/>
    <w:multiLevelType w:val="multilevel"/>
    <w:tmpl w:val="96223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B71952"/>
    <w:multiLevelType w:val="multilevel"/>
    <w:tmpl w:val="3CA4E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035A81"/>
    <w:multiLevelType w:val="multilevel"/>
    <w:tmpl w:val="87706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F70DF1"/>
    <w:multiLevelType w:val="multilevel"/>
    <w:tmpl w:val="155CD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
  </w:num>
  <w:num w:numId="4">
    <w:abstractNumId w:val="10"/>
  </w:num>
  <w:num w:numId="5">
    <w:abstractNumId w:val="0"/>
  </w:num>
  <w:num w:numId="6">
    <w:abstractNumId w:val="8"/>
  </w:num>
  <w:num w:numId="7">
    <w:abstractNumId w:val="5"/>
  </w:num>
  <w:num w:numId="8">
    <w:abstractNumId w:val="4"/>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91"/>
    <w:rsid w:val="001D11DA"/>
    <w:rsid w:val="00892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7B1C"/>
  <w15:docId w15:val="{11A374D5-A0B8-4B18-BA92-4E78C5D4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www.rkzszf.gov.cn/public-wj-detail.thtml?cid=8537" TargetMode="External"/><Relationship Id="rId21" Type="http://schemas.openxmlformats.org/officeDocument/2006/relationships/hyperlink" Target="http://www.rkzszf.gov.cn/public-wj-detail.thtml?cid=8537" TargetMode="External"/><Relationship Id="rId42" Type="http://schemas.openxmlformats.org/officeDocument/2006/relationships/hyperlink" Target="https://tibetaction.net/2022/05/24/eyewitness-confirms-mandatory-boarding-preschools-operating-across-tibet/" TargetMode="External"/><Relationship Id="rId47" Type="http://schemas.openxmlformats.org/officeDocument/2006/relationships/hyperlink" Target="https://spcommreports.ohchr.org/TMResultsBase/DownLoadPublicCommunicationFile?gId=22816" TargetMode="External"/><Relationship Id="rId63" Type="http://schemas.openxmlformats.org/officeDocument/2006/relationships/hyperlink" Target="https://www.refworld.org/docid/4538838d0.html" TargetMode="External"/><Relationship Id="rId68" Type="http://schemas.openxmlformats.org/officeDocument/2006/relationships/hyperlink" Target="https://www.refworld.org/docid/58bed8be4.html" TargetMode="External"/><Relationship Id="rId84" Type="http://schemas.openxmlformats.org/officeDocument/2006/relationships/hyperlink" Target="https://tibetnetwork.org/geopoliticsoftibetsreincarnation/" TargetMode="External"/><Relationship Id="rId89" Type="http://schemas.openxmlformats.org/officeDocument/2006/relationships/hyperlink" Target="https://www.cngold.com.cn/20160429d1903n68999550.html" TargetMode="External"/><Relationship Id="rId16" Type="http://schemas.openxmlformats.org/officeDocument/2006/relationships/hyperlink" Target="https://archive.vn/SuhEp" TargetMode="External"/><Relationship Id="rId107" Type="http://schemas.openxmlformats.org/officeDocument/2006/relationships/hyperlink" Target="https://freetibet.org/news-media/na/teacher-forcibly-closed-school-arrested-and-charged-separatism" TargetMode="External"/><Relationship Id="rId11" Type="http://schemas.openxmlformats.org/officeDocument/2006/relationships/hyperlink" Target="https://undocs.org/Home/Mobile?FinalSymbol=A%2FHRC%2F51%2F26&amp;Language=E&amp;DeviceType=Desktop&amp;LangRequested=False" TargetMode="External"/><Relationship Id="rId32" Type="http://schemas.openxmlformats.org/officeDocument/2006/relationships/hyperlink" Target="http://www.daocheng.gov.cn/news/detail/20200508160004491.html" TargetMode="External"/><Relationship Id="rId37" Type="http://schemas.openxmlformats.org/officeDocument/2006/relationships/hyperlink" Target="https://tibetaction.net/wp-content/uploads/2022/12/2021_TAI_ColonialBoardingSchoolReport_Digital.pdf" TargetMode="External"/><Relationship Id="rId53" Type="http://schemas.openxmlformats.org/officeDocument/2006/relationships/hyperlink" Target="https://tbinternet.ohchr.org/_layouts/15/treatybodyexternal/Download.aspx?symbolno=E%2fC.12%2fCHN%2fCO%2f2&amp;Lang=en" TargetMode="External"/><Relationship Id="rId58" Type="http://schemas.openxmlformats.org/officeDocument/2006/relationships/hyperlink" Target="https://www.hrw.org/report/2013/06/27/they-say-we-should-be-grateful/mass-rehousing-and-relocation-programs-tibetan" TargetMode="External"/><Relationship Id="rId74" Type="http://schemas.openxmlformats.org/officeDocument/2006/relationships/hyperlink" Target="https://savetibet.org/prominent-former-tibetan-political-prisoner-dies/" TargetMode="External"/><Relationship Id="rId79" Type="http://schemas.openxmlformats.org/officeDocument/2006/relationships/hyperlink" Target="https://spcommreports.ohchr.org/TMResultsBase/DownLoadPublicCommunicationFile?gId=26936" TargetMode="External"/><Relationship Id="rId102" Type="http://schemas.openxmlformats.org/officeDocument/2006/relationships/hyperlink" Target="https://www.tibetwatch.org/news/2019/6/17/tibetan-monks-holding-classes-for-children-will-be-punished-china-warns" TargetMode="External"/><Relationship Id="rId5" Type="http://schemas.openxmlformats.org/officeDocument/2006/relationships/hyperlink" Target="https://freetibet.org/latest/go-sherab-gyatso-sentenced-to-10-years-in-prison/" TargetMode="External"/><Relationship Id="rId90" Type="http://schemas.openxmlformats.org/officeDocument/2006/relationships/hyperlink" Target="https://tbinternet.ohchr.org/_layouts/15/treatybodyexternal/Download.aspx?symbolno=E%2FC.12%2FCHN%2FQ%2F3&amp;Lang=en" TargetMode="External"/><Relationship Id="rId95" Type="http://schemas.openxmlformats.org/officeDocument/2006/relationships/hyperlink" Target="https://tbinternet.ohchr.org/_layouts/15/treatybodyexternal/Download.aspx?symbolno=E%2FC.12%2FCHN%2FRQ%2F3&amp;Lang=en" TargetMode="External"/><Relationship Id="rId22" Type="http://schemas.openxmlformats.org/officeDocument/2006/relationships/hyperlink" Target="https://www.refworld.org/docid/3ae6b36c0.html" TargetMode="External"/><Relationship Id="rId27" Type="http://schemas.openxmlformats.org/officeDocument/2006/relationships/hyperlink" Target="https://jamestown.org/program/jamestown-early-warning-brief-xinjiangs-system-of-militarized-vocational-training-comes-to-tibet/" TargetMode="External"/><Relationship Id="rId43" Type="http://schemas.openxmlformats.org/officeDocument/2006/relationships/hyperlink" Target="https://www.refworld.org/docid/4538838c22.html" TargetMode="External"/><Relationship Id="rId48" Type="http://schemas.openxmlformats.org/officeDocument/2006/relationships/hyperlink" Target="https://web.archive.org/web/20211029020513/https://www.freetibet.org/news-media/na/china-restricts-renovations-yarchen-gar" TargetMode="External"/><Relationship Id="rId64" Type="http://schemas.openxmlformats.org/officeDocument/2006/relationships/hyperlink" Target="https://tbinternet.ohchr.org/_layouts/15/treatybodyexternal/Download.aspx?symbolno=E%2FC.12%2FCHN%2FQ%2F3&amp;Lang=en" TargetMode="External"/><Relationship Id="rId69" Type="http://schemas.openxmlformats.org/officeDocument/2006/relationships/hyperlink" Target="https://spcommreports.ohchr.org/TMResultsBase/DownLoadPublicCommunicationFile?gId=26936" TargetMode="External"/><Relationship Id="rId80" Type="http://schemas.openxmlformats.org/officeDocument/2006/relationships/hyperlink" Target="https://spcommreports.ohchr.org/TMResultsBase/DownLoadPublicCommunicationFile?gId=26506" TargetMode="External"/><Relationship Id="rId85" Type="http://schemas.openxmlformats.org/officeDocument/2006/relationships/hyperlink" Target="https://spcommreports.ohchr.org/TMResultsBase/DownLoadPublicCommunicationFile?gId=25294" TargetMode="External"/><Relationship Id="rId12" Type="http://schemas.openxmlformats.org/officeDocument/2006/relationships/hyperlink" Target="https://tbinternet.ohchr.org/_layouts/15/treatybodyexternal/Download.aspx?symbolno=E%2fC.12%2fCHN%2f3&amp;Lang=en" TargetMode="External"/><Relationship Id="rId17" Type="http://schemas.openxmlformats.org/officeDocument/2006/relationships/hyperlink" Target="https://archive.is/2gT9r" TargetMode="External"/><Relationship Id="rId33" Type="http://schemas.openxmlformats.org/officeDocument/2006/relationships/hyperlink" Target="http://www.offcn.com/zhaojing/2019/1214/78225.html" TargetMode="External"/><Relationship Id="rId38" Type="http://schemas.openxmlformats.org/officeDocument/2006/relationships/hyperlink" Target="https://tibetaction.net/2022/05/24/eyewitness-confirms-mandatory-boarding-preschools-operating-across-tibet/" TargetMode="External"/><Relationship Id="rId59" Type="http://schemas.openxmlformats.org/officeDocument/2006/relationships/hyperlink" Target="https://www.tibetwatch.org/news/2020/9/4/two-tibetan-nomads-arrested-following-their-resistance-to-land-ownership-confiscations" TargetMode="External"/><Relationship Id="rId103" Type="http://schemas.openxmlformats.org/officeDocument/2006/relationships/hyperlink" Target="https://www.hrw.org/news/2020/04/15/tibet-its-crime-even-talk-about-value-mother-tongue-education" TargetMode="External"/><Relationship Id="rId108" Type="http://schemas.openxmlformats.org/officeDocument/2006/relationships/hyperlink" Target="https://tchrd.org/tibetan-man-criminally-detained-for-phone-conversation-about-tibetan-language-education/" TargetMode="External"/><Relationship Id="rId20" Type="http://schemas.openxmlformats.org/officeDocument/2006/relationships/hyperlink" Target="http://www.rkzszf.gov.cn/public-wj-detail.thtml?cid=8537" TargetMode="External"/><Relationship Id="rId41" Type="http://schemas.openxmlformats.org/officeDocument/2006/relationships/hyperlink" Target="https://tibetaction.net/wp-content/uploads/2022/12/2021_TAI_ColonialBoardingSchoolReport_Digital.pdf" TargetMode="External"/><Relationship Id="rId54" Type="http://schemas.openxmlformats.org/officeDocument/2006/relationships/hyperlink" Target="https://www.firstpost.com/world/tibetan-nomads-forcibly-resettled-by-china-struggle-with-loss-of-an-over-8000-yeaR-old-heritage-6398791.html" TargetMode="External"/><Relationship Id="rId62" Type="http://schemas.openxmlformats.org/officeDocument/2006/relationships/hyperlink" Target="https://www.refworld.org/docid/3ae6b36e8.html" TargetMode="External"/><Relationship Id="rId70" Type="http://schemas.openxmlformats.org/officeDocument/2006/relationships/hyperlink" Target="https://docs.google.com/document/d/1Mk5M16gJf5WYC-t7ZIpRbh6xBdhvWdpch2okvSRyPxM/" TargetMode="External"/><Relationship Id="rId75" Type="http://schemas.openxmlformats.org/officeDocument/2006/relationships/hyperlink" Target="https://www.hrw.org/news/2020/10/29/china-tibetan-woman-dies-custody" TargetMode="External"/><Relationship Id="rId83" Type="http://schemas.openxmlformats.org/officeDocument/2006/relationships/hyperlink" Target="https://tibetnetwork.org/free1/wp-content/uploads/2022/08/Escaping-a-predicament_-thoughts-on-the-opportunities-and-considerations-for-communicating-on-Tibet-in-the-post-Dalai-era.pdf" TargetMode="External"/><Relationship Id="rId88" Type="http://schemas.openxmlformats.org/officeDocument/2006/relationships/hyperlink" Target="https://spcommreports.ohchr.org/TMResultsBase/DownLoadPublicCommunicationFile?gId=25294" TargetMode="External"/><Relationship Id="rId91" Type="http://schemas.openxmlformats.org/officeDocument/2006/relationships/hyperlink" Target="https://www.tibetwatch.org/news/2021/12/24/99ft-buddha-statue-and-45-prayer-wheels-forcibly-demolished-with-prayer-flags-taken-off-and-burned" TargetMode="External"/><Relationship Id="rId96" Type="http://schemas.openxmlformats.org/officeDocument/2006/relationships/hyperlink" Target="https://www.hrw.org/report/2020/03/04/chinas-bilingual-education-policy-tibet/tibetan-medium-schooling-under-threat" TargetMode="External"/><Relationship Id="rId1" Type="http://schemas.openxmlformats.org/officeDocument/2006/relationships/hyperlink" Target="https://tbinternet.ohchr.org/_layouts/15/TreatyBodyExternal/Treaty.aspx?CountryID=36&amp;Lang=E" TargetMode="External"/><Relationship Id="rId6" Type="http://schemas.openxmlformats.org/officeDocument/2006/relationships/hyperlink" Target="https://tbinternet.ohchr.org/_layouts/15/treatybodyexternal/Download.aspx?symbolno=E%2fC.12%2fCHN%2f3&amp;Lang=en" TargetMode="External"/><Relationship Id="rId15" Type="http://schemas.openxmlformats.org/officeDocument/2006/relationships/hyperlink" Target="https://jamestown.org/program/jamestown-early-warning-brief-xinjiangs-system-of-militarized-vocational-training-comes-to-tibet/" TargetMode="External"/><Relationship Id="rId23" Type="http://schemas.openxmlformats.org/officeDocument/2006/relationships/hyperlink" Target="https://tibetadvocacy.org/2021-tibet-report/" TargetMode="External"/><Relationship Id="rId28" Type="http://schemas.openxmlformats.org/officeDocument/2006/relationships/hyperlink" Target="https://tbinternet.ohchr.org/_layouts/15/treatybodyexternal/Download.aspx?symbolno=E%2fC.12%2fCHN%2fCO%2f2&amp;Lang=en" TargetMode="External"/><Relationship Id="rId36" Type="http://schemas.openxmlformats.org/officeDocument/2006/relationships/hyperlink" Target="https://tbinternet.ohchr.org/_layouts/15/treatybodyexternal/Download.aspx?symbolno=E%2FC.12%2FCHN%2FRQ%2F3&amp;Lang=en" TargetMode="External"/><Relationship Id="rId49" Type="http://schemas.openxmlformats.org/officeDocument/2006/relationships/hyperlink" Target="https://www.rfa.org/english/news/tibet/EVICTED-06112019163506.html" TargetMode="External"/><Relationship Id="rId57" Type="http://schemas.openxmlformats.org/officeDocument/2006/relationships/hyperlink" Target="https://www.ohchr.org/Documents/Publications/FS21_rev_1_Housing_en.pdf" TargetMode="External"/><Relationship Id="rId106" Type="http://schemas.openxmlformats.org/officeDocument/2006/relationships/hyperlink" Target="https://tchrd.org/monk-detained-for-criticising-chinas-policy-on-tibetan-language-at-high-risk-of-torture/" TargetMode="External"/><Relationship Id="rId10" Type="http://schemas.openxmlformats.org/officeDocument/2006/relationships/hyperlink" Target="https://tbinternet.ohchr.org/_layouts/15/treatybodyexternal/Download.aspx?symbolno=E%2FC.12%2FCHN%2FRQ%2F3&amp;Lang=en" TargetMode="External"/><Relationship Id="rId31" Type="http://schemas.openxmlformats.org/officeDocument/2006/relationships/hyperlink" Target="https://savetibet.org/chinas-hiring-practices-reveal-state-sponsored-discrimination-in-tibet/" TargetMode="External"/><Relationship Id="rId44" Type="http://schemas.openxmlformats.org/officeDocument/2006/relationships/hyperlink" Target="https://tbinternet.ohchr.org/_layouts/15/treatybodyexternal/Download.aspx?symbolno=E%2fC.12%2fCHN%2fCO%2f2&amp;Lang=en" TargetMode="External"/><Relationship Id="rId52" Type="http://schemas.openxmlformats.org/officeDocument/2006/relationships/hyperlink" Target="https://www.tibetwatch.org/news/2019/7/23/further-evictions-and-repression-at-yarchen-gar" TargetMode="External"/><Relationship Id="rId60" Type="http://schemas.openxmlformats.org/officeDocument/2006/relationships/hyperlink" Target="https://www.savetibet.org/tibetan-nomads-make-rare-appeal-against-removal-from-grasslands/" TargetMode="External"/><Relationship Id="rId65" Type="http://schemas.openxmlformats.org/officeDocument/2006/relationships/hyperlink" Target="https://tbinternet.ohchr.org/_layouts/15/treatybodyexternal/Download.aspx?symbolno=E%2FC.12%2FCHN%2FRQ%2F3&amp;Lang=en" TargetMode="External"/><Relationship Id="rId73" Type="http://schemas.openxmlformats.org/officeDocument/2006/relationships/hyperlink" Target="https://freetibet.org/latest/tibetan-monk-and-former-prisoner-dies-from-wounds/" TargetMode="External"/><Relationship Id="rId78" Type="http://schemas.openxmlformats.org/officeDocument/2006/relationships/hyperlink" Target="https://spcommreports.ohchr.org/TMResultsBase/DownLoadPublicCommunicationFile?gId=27444" TargetMode="External"/><Relationship Id="rId81" Type="http://schemas.openxmlformats.org/officeDocument/2006/relationships/hyperlink" Target="https://tibetnetwork.org/geopoliticsoftibetsreincarnation/" TargetMode="External"/><Relationship Id="rId86" Type="http://schemas.openxmlformats.org/officeDocument/2006/relationships/hyperlink" Target="https://savetibet.org/new-measures-on-reincarnation-reveal-partys-objectives-of-political-control/" TargetMode="External"/><Relationship Id="rId94" Type="http://schemas.openxmlformats.org/officeDocument/2006/relationships/hyperlink" Target="https://tbinternet.ohchr.org/_layouts/15/treatybodyexternal/Download.aspx?symbolno=E%2fC.12%2fCHN%2fCO%2f2&amp;Lang=en" TargetMode="External"/><Relationship Id="rId99" Type="http://schemas.openxmlformats.org/officeDocument/2006/relationships/hyperlink" Target="https://www.voatibetan.com/a/4920012.html" TargetMode="External"/><Relationship Id="rId101" Type="http://schemas.openxmlformats.org/officeDocument/2006/relationships/hyperlink" Target="https://www.rfa.org/english/news/tibet/nomads-school-04232020110325.html?searchterm:utf8:ustring=%20tibetan%20language" TargetMode="External"/><Relationship Id="rId4" Type="http://schemas.openxmlformats.org/officeDocument/2006/relationships/hyperlink" Target="https://spcommreports.ohchr.org/TMResultsBase/DownLoadPublicCommunicationFile?gId=26506" TargetMode="External"/><Relationship Id="rId9" Type="http://schemas.openxmlformats.org/officeDocument/2006/relationships/hyperlink" Target="https://tbinternet.ohchr.org/_layouts/15/treatybodyexternal/Download.aspx?symbolno=E%2FC.12%2FCHN%2FQ%2F3&amp;Lang=en" TargetMode="External"/><Relationship Id="rId13" Type="http://schemas.openxmlformats.org/officeDocument/2006/relationships/hyperlink" Target="https://tibetadvocacy.org/2021-tibet-report/" TargetMode="External"/><Relationship Id="rId18" Type="http://schemas.openxmlformats.org/officeDocument/2006/relationships/hyperlink" Target="http://www.rkzszf.gov.cn/public-wj-detail.thtml?cid=8537" TargetMode="External"/><Relationship Id="rId39" Type="http://schemas.openxmlformats.org/officeDocument/2006/relationships/hyperlink" Target="https://www.ohchr.org/en/statements/2022/05/statement-un-high-commissioner-human-rights-michelle-bachelet-after-official" TargetMode="External"/><Relationship Id="rId34" Type="http://schemas.openxmlformats.org/officeDocument/2006/relationships/hyperlink" Target="https://www.tibetwatch.org/news/2019/8/21/chinese-tech-firm-bars-tibetans-and-uyghurs-applying-for-a-job" TargetMode="External"/><Relationship Id="rId50" Type="http://schemas.openxmlformats.org/officeDocument/2006/relationships/hyperlink" Target="https://www.flickr.com/photos/freetibetorg/albums/72157711045432981" TargetMode="External"/><Relationship Id="rId55" Type="http://schemas.openxmlformats.org/officeDocument/2006/relationships/hyperlink" Target="https://www.rfa.org/english/news/tibet/chamdo-01232019155900.html" TargetMode="External"/><Relationship Id="rId76" Type="http://schemas.openxmlformats.org/officeDocument/2006/relationships/hyperlink" Target="https://www.refworld.org/docid/4538838c22.html" TargetMode="External"/><Relationship Id="rId97" Type="http://schemas.openxmlformats.org/officeDocument/2006/relationships/hyperlink" Target="https://www.voanews.com/a/china-steps-up-assimilation-of-ethnic-minorities-by-banning-languages-in-schools-/6281558.html" TargetMode="External"/><Relationship Id="rId104" Type="http://schemas.openxmlformats.org/officeDocument/2006/relationships/hyperlink" Target="https://freetibet.org/news-media/na/outcry-tibetans-after-school-given-orders-close" TargetMode="External"/><Relationship Id="rId7" Type="http://schemas.openxmlformats.org/officeDocument/2006/relationships/hyperlink" Target="https://www.tibetwatch.org/news/2019/11/22/chinese-officials-arrest-two-tibetans-for-protesting" TargetMode="External"/><Relationship Id="rId71" Type="http://schemas.openxmlformats.org/officeDocument/2006/relationships/hyperlink" Target="https://www.hrw.org/news/2021/01/21/china-tibetan-monk-dies-beating-custody" TargetMode="External"/><Relationship Id="rId92" Type="http://schemas.openxmlformats.org/officeDocument/2006/relationships/hyperlink" Target="https://www.refworld.org/docid/4ed35bae2.html" TargetMode="External"/><Relationship Id="rId2" Type="http://schemas.openxmlformats.org/officeDocument/2006/relationships/hyperlink" Target="https://www.duihuahrjournal.org/2022/01/decoding-state-security-trials-part-i.htm" TargetMode="External"/><Relationship Id="rId29" Type="http://schemas.openxmlformats.org/officeDocument/2006/relationships/hyperlink" Target="https://tbinternet.ohchr.org/_layouts/15/treatybodyexternal/Download.aspx?symbolno=CERD%2fC%2fCHN%2fCO%2f14-17&amp;Lang=en" TargetMode="External"/><Relationship Id="rId24" Type="http://schemas.openxmlformats.org/officeDocument/2006/relationships/hyperlink" Target="http://ls.wenming.cn/wmbb/201509/t20150926_2016595.htm" TargetMode="External"/><Relationship Id="rId40" Type="http://schemas.openxmlformats.org/officeDocument/2006/relationships/hyperlink" Target="https://tbinternet.ohchr.org/_layouts/15/treatybodyexternal/Download.aspx?symbolno=E%2FC.12%2FCHN%2FRQ%2F3&amp;Lang=en" TargetMode="External"/><Relationship Id="rId45" Type="http://schemas.openxmlformats.org/officeDocument/2006/relationships/hyperlink" Target="https://www.rfa.org/english/news/tibet/DechenShingdrup-10252018162233.html" TargetMode="External"/><Relationship Id="rId66" Type="http://schemas.openxmlformats.org/officeDocument/2006/relationships/hyperlink" Target="https://tbinternet.ohchr.org/_layouts/15/treatybodyexternal/Download.aspx?symbolno=E%2fC.12%2fCHN%2fCO%2f2&amp;Lang=en" TargetMode="External"/><Relationship Id="rId87" Type="http://schemas.openxmlformats.org/officeDocument/2006/relationships/hyperlink" Target="https://www.cecc.gov/resources/legal-provisions/measures-on-the-management-of-the-reincarnation-of-living-buddhas-in-0" TargetMode="External"/><Relationship Id="rId61" Type="http://schemas.openxmlformats.org/officeDocument/2006/relationships/hyperlink" Target="https://www.tibetwatch.org/news/2021/10/22/china-continues-campaign-to-forcibly-displace-tibetan-nomads" TargetMode="External"/><Relationship Id="rId82" Type="http://schemas.openxmlformats.org/officeDocument/2006/relationships/hyperlink" Target="https://tibetnetwork.org/free1/wp-content/uploads/2022/08/New-changes-and-countermeasures-against-Tibet-independence-splittist-activities-in-the-post-Dalai-era.pdf" TargetMode="External"/><Relationship Id="rId19" Type="http://schemas.openxmlformats.org/officeDocument/2006/relationships/hyperlink" Target="http://www.rkzszf.gov.cn/public-wj-detail.thtml?cid=8537" TargetMode="External"/><Relationship Id="rId14" Type="http://schemas.openxmlformats.org/officeDocument/2006/relationships/hyperlink" Target="https://jamestown.org/program/jamestown-early-warning-brief-xinjiangs-system-of-militarized-vocational-training-comes-to-tibet/" TargetMode="External"/><Relationship Id="rId30" Type="http://schemas.openxmlformats.org/officeDocument/2006/relationships/hyperlink" Target="https://tbinternet.ohchr.org/_layouts/15/treatybodyexternal/Download.aspx?symbolno=E%2fC.12%2fCHN%2fCO%2f2&amp;Lang=en" TargetMode="External"/><Relationship Id="rId35" Type="http://schemas.openxmlformats.org/officeDocument/2006/relationships/hyperlink" Target="https://tbinternet.ohchr.org/_layouts/15/treatybodyexternal/Download.aspx?symbolno=E%2FC.12%2FCHN%2FQ%2F3&amp;Lang=en" TargetMode="External"/><Relationship Id="rId56" Type="http://schemas.openxmlformats.org/officeDocument/2006/relationships/hyperlink" Target="https://www.ohchr.org/EN/Issues/Housing/Pages/HousingIndex.aspx" TargetMode="External"/><Relationship Id="rId77" Type="http://schemas.openxmlformats.org/officeDocument/2006/relationships/hyperlink" Target="https://spcommreports.ohchr.org/TMResultsBase/DownLoadPublicCommunicationFile?gId=27444" TargetMode="External"/><Relationship Id="rId100" Type="http://schemas.openxmlformats.org/officeDocument/2006/relationships/hyperlink" Target="https://www.rfa.org/english/news/tibet/classroom-04092020184114.html?searchterm:utf8:ustring=%20ngaba" TargetMode="External"/><Relationship Id="rId105" Type="http://schemas.openxmlformats.org/officeDocument/2006/relationships/hyperlink" Target="https://www.rfa.org/english/news/tibet/sonam-palden-10042019175054.html" TargetMode="External"/><Relationship Id="rId8" Type="http://schemas.openxmlformats.org/officeDocument/2006/relationships/hyperlink" Target="https://freetibet.org/news-media/na/china-detains-tibetan-pilgrims" TargetMode="External"/><Relationship Id="rId51" Type="http://schemas.openxmlformats.org/officeDocument/2006/relationships/hyperlink" Target="https://www.tibetwatch.org/news/2019/10/1/bebidukptw4lynoqcykpiilfdcauoo" TargetMode="External"/><Relationship Id="rId72" Type="http://schemas.openxmlformats.org/officeDocument/2006/relationships/hyperlink" Target="https://www.hrw.org/news/2020/10/29/china-tibetan-woman-dies-custody" TargetMode="External"/><Relationship Id="rId93" Type="http://schemas.openxmlformats.org/officeDocument/2006/relationships/hyperlink" Target="https://www.tibetwatch.org/news/2022/1/6/another-giant-statue-of-buddha-torn-down-in-drago-county" TargetMode="External"/><Relationship Id="rId98" Type="http://schemas.openxmlformats.org/officeDocument/2006/relationships/hyperlink" Target="https://web.archive.org/web/20210910183948/http://www.moe.gov.cn/srcsite/A18/s3129/202108/t20210802_548318.html" TargetMode="External"/><Relationship Id="rId3" Type="http://schemas.openxmlformats.org/officeDocument/2006/relationships/hyperlink" Target="https://duihua.org/ganzi-court-convicts-tibetans-of-inciting-splittism/" TargetMode="External"/><Relationship Id="rId25" Type="http://schemas.openxmlformats.org/officeDocument/2006/relationships/hyperlink" Target="https://tibetadvocacy.org/2021-tibet-report/" TargetMode="External"/><Relationship Id="rId46" Type="http://schemas.openxmlformats.org/officeDocument/2006/relationships/hyperlink" Target="http://www.freetibet.org/files/Larung%20Gar%20report-web.pdf" TargetMode="External"/><Relationship Id="rId67" Type="http://schemas.openxmlformats.org/officeDocument/2006/relationships/hyperlink" Target="https://docs.google.com/document/d/1Mk5M16gJf5WYC-t7ZIpRbh6xBdhvWdpch2okvSRyPx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7672</Words>
  <Characters>43736</Characters>
  <Application>Microsoft Office Word</Application>
  <DocSecurity>0</DocSecurity>
  <Lines>364</Lines>
  <Paragraphs>102</Paragraphs>
  <ScaleCrop>false</ScaleCrop>
  <Company>OHCHR</Company>
  <LinksUpToDate>false</LinksUpToDate>
  <CharactersWithSpaces>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REYNAUD Céline</dc:creator>
  <cp:lastModifiedBy>Celine Reynaud</cp:lastModifiedBy>
  <cp:revision>2</cp:revision>
  <dcterms:created xsi:type="dcterms:W3CDTF">2023-01-17T09:04:00Z</dcterms:created>
  <dcterms:modified xsi:type="dcterms:W3CDTF">2023-01-17T09:04:00Z</dcterms:modified>
</cp:coreProperties>
</file>